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E4" w:rsidRDefault="00DA5CE4"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sidRPr="00E241E6">
        <w:rPr>
          <w:rFonts w:ascii="Tahoma" w:hAnsi="Tahoma" w:cs="Tahoma"/>
          <w:b/>
          <w:color w:val="FFFFFF"/>
          <w:sz w:val="40"/>
          <w:szCs w:val="40"/>
          <w:highlight w:val="blue"/>
        </w:rPr>
        <w:t xml:space="preserve">Hillingdon Credit Union </w:t>
      </w:r>
      <w:r>
        <w:rPr>
          <w:rFonts w:ascii="Tahoma" w:hAnsi="Tahoma" w:cs="Tahoma"/>
          <w:b/>
          <w:bCs/>
          <w:color w:val="FFFFFF"/>
          <w:sz w:val="40"/>
          <w:szCs w:val="40"/>
          <w:highlight w:val="blue"/>
        </w:rPr>
        <w:t>2</w:t>
      </w:r>
      <w:r w:rsidR="00D62937">
        <w:rPr>
          <w:rFonts w:ascii="Tahoma" w:hAnsi="Tahoma" w:cs="Tahoma"/>
          <w:b/>
          <w:bCs/>
          <w:color w:val="FFFFFF"/>
          <w:sz w:val="40"/>
          <w:szCs w:val="40"/>
          <w:highlight w:val="blue"/>
        </w:rPr>
        <w:t>7</w:t>
      </w:r>
      <w:r>
        <w:rPr>
          <w:rFonts w:ascii="Tahoma" w:hAnsi="Tahoma" w:cs="Tahoma"/>
          <w:b/>
          <w:bCs/>
          <w:color w:val="FFFFFF"/>
          <w:sz w:val="40"/>
          <w:szCs w:val="40"/>
          <w:highlight w:val="blue"/>
        </w:rPr>
        <w:t>th</w:t>
      </w:r>
      <w:r w:rsidRPr="00E241E6">
        <w:rPr>
          <w:rFonts w:ascii="Tahoma" w:hAnsi="Tahoma" w:cs="Tahoma"/>
          <w:b/>
          <w:color w:val="FFFFFF"/>
          <w:sz w:val="40"/>
          <w:szCs w:val="40"/>
          <w:highlight w:val="blue"/>
        </w:rPr>
        <w:t xml:space="preserve"> AGM</w:t>
      </w:r>
    </w:p>
    <w:p w:rsidR="00DA5CE4" w:rsidRDefault="00D62937"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Pr>
          <w:rFonts w:ascii="Tahoma" w:hAnsi="Tahoma" w:cs="Tahoma"/>
          <w:b/>
          <w:color w:val="FFFFFF"/>
          <w:sz w:val="40"/>
          <w:szCs w:val="40"/>
        </w:rPr>
        <w:t>22</w:t>
      </w:r>
      <w:r w:rsidRPr="00D62937">
        <w:rPr>
          <w:rFonts w:ascii="Tahoma" w:hAnsi="Tahoma" w:cs="Tahoma"/>
          <w:b/>
          <w:color w:val="FFFFFF"/>
          <w:sz w:val="40"/>
          <w:szCs w:val="40"/>
          <w:vertAlign w:val="superscript"/>
        </w:rPr>
        <w:t>nd</w:t>
      </w:r>
      <w:r>
        <w:rPr>
          <w:rFonts w:ascii="Tahoma" w:hAnsi="Tahoma" w:cs="Tahoma"/>
          <w:b/>
          <w:color w:val="FFFFFF"/>
          <w:sz w:val="40"/>
          <w:szCs w:val="40"/>
        </w:rPr>
        <w:t xml:space="preserve"> February 2018</w:t>
      </w:r>
    </w:p>
    <w:p w:rsidR="00DA5CE4" w:rsidRPr="00DA5CE4" w:rsidRDefault="00DA5CE4" w:rsidP="00DA5CE4">
      <w:pPr>
        <w:jc w:val="center"/>
        <w:rPr>
          <w:rFonts w:ascii="Tahoma" w:hAnsi="Tahoma" w:cs="Tahoma"/>
          <w:b/>
          <w:sz w:val="36"/>
          <w:szCs w:val="36"/>
        </w:rPr>
      </w:pPr>
      <w:r>
        <w:rPr>
          <w:rFonts w:ascii="Tahoma" w:hAnsi="Tahoma" w:cs="Tahoma"/>
          <w:b/>
          <w:sz w:val="36"/>
          <w:szCs w:val="36"/>
        </w:rPr>
        <w:t>DIRECTORS’ MISSION STATEMENT</w:t>
      </w:r>
    </w:p>
    <w:p w:rsidR="00DA5CE4" w:rsidRPr="00FE0970" w:rsidRDefault="00DA5CE4" w:rsidP="00D62A83">
      <w:pPr>
        <w:jc w:val="both"/>
        <w:rPr>
          <w:rFonts w:ascii="Tahoma" w:hAnsi="Tahoma" w:cs="Tahoma"/>
        </w:rPr>
      </w:pPr>
      <w:r>
        <w:rPr>
          <w:rFonts w:ascii="Tahoma" w:hAnsi="Tahoma" w:cs="Tahoma"/>
        </w:rPr>
        <w:t>Hillingdon Credit Union exists to empower everyone within our Common Bond (Hillingdon, Harrow, Hounslow, Ealing, Brent, Slough and South Bucks) to take control of their finances, so that money supports them to achieve their goals and to live well and safely within a fair, equal and supportive society.</w:t>
      </w:r>
    </w:p>
    <w:p w:rsidR="00DA5CE4" w:rsidRDefault="00DA5CE4" w:rsidP="00D62A83">
      <w:pPr>
        <w:jc w:val="center"/>
        <w:rPr>
          <w:rFonts w:ascii="Tahoma" w:hAnsi="Tahoma" w:cs="Tahoma"/>
          <w:b/>
          <w:sz w:val="36"/>
          <w:szCs w:val="36"/>
        </w:rPr>
      </w:pPr>
      <w:r w:rsidRPr="00FE0970">
        <w:rPr>
          <w:rFonts w:ascii="Tahoma" w:hAnsi="Tahoma" w:cs="Tahoma"/>
          <w:b/>
          <w:sz w:val="36"/>
          <w:szCs w:val="36"/>
        </w:rPr>
        <w:t>PEOPLE HELPING PEOPLE</w:t>
      </w:r>
    </w:p>
    <w:p w:rsidR="00DA5CE4" w:rsidRDefault="00DA5CE4" w:rsidP="00DA5CE4">
      <w:pPr>
        <w:numPr>
          <w:ilvl w:val="0"/>
          <w:numId w:val="1"/>
        </w:numPr>
        <w:spacing w:after="0" w:line="240" w:lineRule="auto"/>
        <w:jc w:val="both"/>
        <w:rPr>
          <w:rFonts w:ascii="Tahoma" w:hAnsi="Tahoma" w:cs="Tahoma"/>
        </w:rPr>
      </w:pPr>
      <w:r>
        <w:rPr>
          <w:rFonts w:ascii="Tahoma" w:hAnsi="Tahoma" w:cs="Tahoma"/>
        </w:rPr>
        <w:t>Enhance people’s knowledge of the values of the Credit Union</w:t>
      </w:r>
    </w:p>
    <w:p w:rsidR="00DA5CE4" w:rsidRDefault="00DA5CE4" w:rsidP="00DA5CE4">
      <w:pPr>
        <w:numPr>
          <w:ilvl w:val="0"/>
          <w:numId w:val="1"/>
        </w:numPr>
        <w:spacing w:after="0" w:line="240" w:lineRule="auto"/>
        <w:jc w:val="both"/>
        <w:rPr>
          <w:rFonts w:ascii="Tahoma" w:hAnsi="Tahoma" w:cs="Tahoma"/>
        </w:rPr>
      </w:pPr>
      <w:r>
        <w:rPr>
          <w:rFonts w:ascii="Tahoma" w:hAnsi="Tahoma" w:cs="Tahoma"/>
        </w:rPr>
        <w:t>Encourage members to save regularly</w:t>
      </w:r>
    </w:p>
    <w:p w:rsidR="00DA5CE4" w:rsidRDefault="00DA5CE4" w:rsidP="00DA5CE4">
      <w:pPr>
        <w:numPr>
          <w:ilvl w:val="0"/>
          <w:numId w:val="1"/>
        </w:numPr>
        <w:spacing w:after="0" w:line="240" w:lineRule="auto"/>
        <w:jc w:val="both"/>
        <w:rPr>
          <w:rFonts w:ascii="Tahoma" w:hAnsi="Tahoma" w:cs="Tahoma"/>
        </w:rPr>
      </w:pPr>
      <w:r>
        <w:rPr>
          <w:rFonts w:ascii="Tahoma" w:hAnsi="Tahoma" w:cs="Tahoma"/>
        </w:rPr>
        <w:t>Enable members to take ‘not for profit low cost loans’</w:t>
      </w:r>
    </w:p>
    <w:p w:rsidR="00DA5CE4" w:rsidRDefault="00DA5CE4" w:rsidP="00DA5CE4">
      <w:pPr>
        <w:numPr>
          <w:ilvl w:val="0"/>
          <w:numId w:val="1"/>
        </w:numPr>
        <w:spacing w:after="0" w:line="240" w:lineRule="auto"/>
        <w:jc w:val="both"/>
        <w:rPr>
          <w:rFonts w:ascii="Tahoma" w:hAnsi="Tahoma" w:cs="Tahoma"/>
        </w:rPr>
      </w:pPr>
      <w:r>
        <w:rPr>
          <w:rFonts w:ascii="Tahoma" w:hAnsi="Tahoma" w:cs="Tahoma"/>
        </w:rPr>
        <w:t>Help members manage their money wisely</w:t>
      </w:r>
    </w:p>
    <w:p w:rsidR="00DA5CE4" w:rsidRDefault="00DA5CE4" w:rsidP="00DA5CE4">
      <w:pPr>
        <w:numPr>
          <w:ilvl w:val="0"/>
          <w:numId w:val="1"/>
        </w:numPr>
        <w:spacing w:after="0" w:line="240" w:lineRule="auto"/>
        <w:jc w:val="both"/>
        <w:rPr>
          <w:rFonts w:ascii="Tahoma" w:hAnsi="Tahoma" w:cs="Tahoma"/>
        </w:rPr>
      </w:pPr>
      <w:r>
        <w:rPr>
          <w:rFonts w:ascii="Tahoma" w:hAnsi="Tahoma" w:cs="Tahoma"/>
        </w:rPr>
        <w:t>Empower all members to make full and profitable use of their accounts</w:t>
      </w:r>
    </w:p>
    <w:p w:rsidR="00DA5CE4" w:rsidRPr="00FE0970" w:rsidRDefault="00DA5CE4" w:rsidP="00D62A83">
      <w:pPr>
        <w:rPr>
          <w:rFonts w:ascii="Tahoma" w:hAnsi="Tahoma" w:cs="Tahoma"/>
        </w:rPr>
      </w:pPr>
    </w:p>
    <w:p w:rsidR="00DA5CE4" w:rsidRDefault="00C07639" w:rsidP="00D62A83">
      <w:pPr>
        <w:jc w:val="center"/>
        <w:rPr>
          <w:rFonts w:ascii="Trebuchet MS" w:hAnsi="Trebuchet MS"/>
          <w:color w:val="696969"/>
          <w:sz w:val="8"/>
          <w:szCs w:val="8"/>
        </w:rPr>
      </w:pPr>
      <w:r>
        <w:rPr>
          <w:rFonts w:ascii="Trebuchet MS" w:hAnsi="Trebuchet MS"/>
          <w:noProof/>
          <w:color w:val="696969"/>
          <w:sz w:val="8"/>
          <w:szCs w:val="8"/>
          <w:lang w:eastAsia="en-GB"/>
        </w:rPr>
        <w:drawing>
          <wp:inline distT="0" distB="0" distL="0" distR="0">
            <wp:extent cx="4905375" cy="3314700"/>
            <wp:effectExtent l="0" t="0" r="9525" b="0"/>
            <wp:docPr id="3" name="Picture 1" descr="MPj04228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287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3314700"/>
                    </a:xfrm>
                    <a:prstGeom prst="rect">
                      <a:avLst/>
                    </a:prstGeom>
                    <a:noFill/>
                    <a:ln>
                      <a:noFill/>
                    </a:ln>
                  </pic:spPr>
                </pic:pic>
              </a:graphicData>
            </a:graphic>
          </wp:inline>
        </w:drawing>
      </w:r>
    </w:p>
    <w:p w:rsidR="00DA5CE4" w:rsidRDefault="00DA5CE4" w:rsidP="00DA5CE4">
      <w:pPr>
        <w:rPr>
          <w:rFonts w:ascii="Tahoma" w:hAnsi="Tahoma" w:cs="Tahoma"/>
          <w:b/>
          <w:sz w:val="8"/>
          <w:szCs w:val="8"/>
        </w:rPr>
      </w:pPr>
    </w:p>
    <w:p w:rsidR="00DA5CE4" w:rsidRPr="007C12AC" w:rsidRDefault="00DA5CE4" w:rsidP="007C12AC">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20"/>
        </w:rPr>
      </w:pPr>
      <w:r w:rsidRPr="00C334DA">
        <w:rPr>
          <w:rFonts w:ascii="Tahoma" w:hAnsi="Tahoma" w:cs="Tahoma"/>
          <w:b/>
          <w:color w:val="FFFFFF"/>
          <w:sz w:val="20"/>
        </w:rPr>
        <w:t xml:space="preserve">Hillingdon Credit Union is owned </w:t>
      </w:r>
      <w:r>
        <w:rPr>
          <w:rFonts w:ascii="Tahoma" w:hAnsi="Tahoma" w:cs="Tahoma"/>
          <w:b/>
          <w:color w:val="FFFFFF"/>
          <w:sz w:val="20"/>
        </w:rPr>
        <w:t>by its members for the benefit of its members and the local community.</w:t>
      </w:r>
    </w:p>
    <w:p w:rsidR="00DA5CE4" w:rsidRPr="00E241E6" w:rsidRDefault="00DA5CE4"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Pr>
          <w:rFonts w:ascii="Tahoma" w:hAnsi="Tahoma" w:cs="Tahoma"/>
          <w:b/>
          <w:color w:val="FFFFFF"/>
          <w:sz w:val="40"/>
          <w:szCs w:val="40"/>
        </w:rPr>
        <w:lastRenderedPageBreak/>
        <w:t>2</w:t>
      </w:r>
      <w:r w:rsidR="00D62937">
        <w:rPr>
          <w:rFonts w:ascii="Tahoma" w:hAnsi="Tahoma" w:cs="Tahoma"/>
          <w:b/>
          <w:color w:val="FFFFFF"/>
          <w:sz w:val="40"/>
          <w:szCs w:val="40"/>
        </w:rPr>
        <w:t>7</w:t>
      </w:r>
      <w:r w:rsidRPr="00515FDC">
        <w:rPr>
          <w:rFonts w:ascii="Tahoma" w:hAnsi="Tahoma" w:cs="Tahoma"/>
          <w:b/>
          <w:color w:val="FFFFFF"/>
          <w:sz w:val="40"/>
          <w:szCs w:val="40"/>
          <w:vertAlign w:val="superscript"/>
        </w:rPr>
        <w:t>th</w:t>
      </w:r>
      <w:r>
        <w:rPr>
          <w:rFonts w:ascii="Tahoma" w:hAnsi="Tahoma" w:cs="Tahoma"/>
          <w:b/>
          <w:color w:val="FFFFFF"/>
          <w:sz w:val="40"/>
          <w:szCs w:val="40"/>
        </w:rPr>
        <w:t xml:space="preserve"> AGM - AGENDA</w:t>
      </w:r>
    </w:p>
    <w:p w:rsidR="00DA5CE4" w:rsidRPr="000857D6" w:rsidRDefault="00DA5CE4"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sz w:val="40"/>
          <w:szCs w:val="40"/>
        </w:rPr>
      </w:pPr>
    </w:p>
    <w:p w:rsidR="00DA5CE4" w:rsidRPr="00DD4330" w:rsidRDefault="00DA5CE4" w:rsidP="00DA5CE4">
      <w:pPr>
        <w:numPr>
          <w:ilvl w:val="0"/>
          <w:numId w:val="2"/>
        </w:numPr>
        <w:spacing w:after="0" w:line="240" w:lineRule="auto"/>
        <w:rPr>
          <w:rFonts w:ascii="Tahoma" w:hAnsi="Tahoma" w:cs="Tahoma"/>
          <w:b/>
          <w:sz w:val="20"/>
        </w:rPr>
      </w:pPr>
      <w:r w:rsidRPr="00DD4330">
        <w:rPr>
          <w:rFonts w:ascii="Tahoma" w:hAnsi="Tahoma" w:cs="Tahoma"/>
          <w:b/>
          <w:sz w:val="20"/>
        </w:rPr>
        <w:t>Opening introduction</w:t>
      </w:r>
    </w:p>
    <w:p w:rsidR="00DA5CE4" w:rsidRPr="00DD4330" w:rsidRDefault="00DA5CE4" w:rsidP="00D62A83">
      <w:pPr>
        <w:ind w:left="360"/>
        <w:rPr>
          <w:rFonts w:ascii="Tahoma" w:hAnsi="Tahoma" w:cs="Tahoma"/>
          <w:b/>
          <w:sz w:val="20"/>
        </w:rPr>
      </w:pPr>
    </w:p>
    <w:p w:rsidR="00DA5CE4" w:rsidRPr="00DD4330" w:rsidRDefault="00DA5CE4" w:rsidP="00D62A83">
      <w:pPr>
        <w:ind w:firstLine="720"/>
        <w:rPr>
          <w:rFonts w:ascii="Tahoma" w:hAnsi="Tahoma" w:cs="Tahoma"/>
          <w:spacing w:val="-2"/>
          <w:w w:val="103"/>
          <w:sz w:val="20"/>
        </w:rPr>
      </w:pPr>
      <w:r>
        <w:rPr>
          <w:rFonts w:ascii="Tahoma" w:hAnsi="Tahoma" w:cs="Tahoma"/>
          <w:spacing w:val="-2"/>
          <w:w w:val="103"/>
          <w:sz w:val="20"/>
        </w:rPr>
        <w:t>Chair – David Williams</w:t>
      </w:r>
    </w:p>
    <w:p w:rsidR="00DA5CE4" w:rsidRPr="00DD4330" w:rsidRDefault="00DA5CE4" w:rsidP="00DA5CE4">
      <w:pPr>
        <w:numPr>
          <w:ilvl w:val="0"/>
          <w:numId w:val="2"/>
        </w:numPr>
        <w:spacing w:after="0" w:line="240" w:lineRule="auto"/>
        <w:rPr>
          <w:rFonts w:ascii="Tahoma" w:hAnsi="Tahoma" w:cs="Tahoma"/>
          <w:b/>
          <w:sz w:val="20"/>
        </w:rPr>
      </w:pPr>
      <w:r w:rsidRPr="00DD4330">
        <w:rPr>
          <w:rFonts w:ascii="Tahoma" w:hAnsi="Tahoma" w:cs="Tahoma"/>
          <w:b/>
          <w:spacing w:val="-5"/>
          <w:sz w:val="20"/>
        </w:rPr>
        <w:t xml:space="preserve">Apologies </w:t>
      </w:r>
    </w:p>
    <w:p w:rsidR="00DA5CE4" w:rsidRPr="00DD4330" w:rsidRDefault="00DA5CE4" w:rsidP="00D62A83">
      <w:pPr>
        <w:rPr>
          <w:rFonts w:ascii="Tahoma" w:hAnsi="Tahoma" w:cs="Tahoma"/>
          <w:sz w:val="20"/>
        </w:rPr>
      </w:pPr>
    </w:p>
    <w:p w:rsidR="00DA5CE4" w:rsidRPr="00DA5CE4" w:rsidRDefault="00DA5CE4" w:rsidP="00DA5CE4">
      <w:pPr>
        <w:numPr>
          <w:ilvl w:val="0"/>
          <w:numId w:val="2"/>
        </w:numPr>
        <w:spacing w:after="0" w:line="240" w:lineRule="auto"/>
        <w:rPr>
          <w:rFonts w:ascii="Tahoma" w:hAnsi="Tahoma" w:cs="Tahoma"/>
          <w:b/>
          <w:sz w:val="20"/>
        </w:rPr>
      </w:pPr>
      <w:r w:rsidRPr="00DD4330">
        <w:rPr>
          <w:rFonts w:ascii="Tahoma" w:hAnsi="Tahoma" w:cs="Tahoma"/>
          <w:b/>
          <w:spacing w:val="-4"/>
          <w:sz w:val="20"/>
        </w:rPr>
        <w:t>Minutes of last AGM</w:t>
      </w:r>
    </w:p>
    <w:p w:rsidR="00DA5CE4" w:rsidRPr="00DD4330" w:rsidRDefault="00DA5CE4" w:rsidP="00DA5CE4">
      <w:pPr>
        <w:spacing w:after="0" w:line="240" w:lineRule="auto"/>
        <w:rPr>
          <w:rFonts w:ascii="Tahoma" w:hAnsi="Tahoma" w:cs="Tahoma"/>
          <w:b/>
          <w:sz w:val="20"/>
        </w:rPr>
      </w:pPr>
      <w:r w:rsidRPr="00DD4330">
        <w:rPr>
          <w:rFonts w:ascii="Tahoma" w:hAnsi="Tahoma" w:cs="Tahoma"/>
          <w:b/>
          <w:spacing w:val="-4"/>
          <w:sz w:val="20"/>
        </w:rPr>
        <w:t xml:space="preserve"> </w:t>
      </w:r>
    </w:p>
    <w:p w:rsidR="00DA5CE4" w:rsidRPr="00DD4330" w:rsidRDefault="00DA5CE4" w:rsidP="00DA5CE4">
      <w:pPr>
        <w:numPr>
          <w:ilvl w:val="0"/>
          <w:numId w:val="2"/>
        </w:numPr>
        <w:spacing w:after="0" w:line="240" w:lineRule="auto"/>
        <w:rPr>
          <w:rFonts w:ascii="Tahoma" w:hAnsi="Tahoma" w:cs="Tahoma"/>
          <w:b/>
          <w:sz w:val="20"/>
        </w:rPr>
      </w:pPr>
      <w:r w:rsidRPr="00DD4330">
        <w:rPr>
          <w:rFonts w:ascii="Tahoma" w:hAnsi="Tahoma" w:cs="Tahoma"/>
          <w:b/>
          <w:spacing w:val="-4"/>
          <w:sz w:val="20"/>
        </w:rPr>
        <w:t>Election of Directors</w:t>
      </w:r>
    </w:p>
    <w:p w:rsidR="00DA5CE4" w:rsidRPr="00DD4330" w:rsidRDefault="00DA5CE4" w:rsidP="00D62A83">
      <w:pPr>
        <w:rPr>
          <w:rFonts w:ascii="Tahoma" w:hAnsi="Tahoma" w:cs="Tahoma"/>
          <w:b/>
          <w:sz w:val="20"/>
        </w:rPr>
      </w:pPr>
    </w:p>
    <w:p w:rsidR="00DA5CE4" w:rsidRPr="00DD4330" w:rsidRDefault="00DA5CE4" w:rsidP="00DA5CE4">
      <w:pPr>
        <w:numPr>
          <w:ilvl w:val="0"/>
          <w:numId w:val="2"/>
        </w:numPr>
        <w:spacing w:after="0" w:line="240" w:lineRule="auto"/>
        <w:rPr>
          <w:rFonts w:ascii="Tahoma" w:hAnsi="Tahoma" w:cs="Tahoma"/>
          <w:b/>
          <w:sz w:val="20"/>
        </w:rPr>
      </w:pPr>
      <w:r w:rsidRPr="00DD4330">
        <w:rPr>
          <w:rFonts w:ascii="Tahoma" w:hAnsi="Tahoma" w:cs="Tahoma"/>
          <w:b/>
          <w:spacing w:val="-4"/>
          <w:sz w:val="20"/>
        </w:rPr>
        <w:t>Election of Supervisory Committee</w:t>
      </w:r>
    </w:p>
    <w:p w:rsidR="00DA5CE4" w:rsidRPr="00F91902" w:rsidRDefault="00F23C5A" w:rsidP="00F91902">
      <w:pPr>
        <w:pStyle w:val="ListParagraph"/>
        <w:numPr>
          <w:ilvl w:val="0"/>
          <w:numId w:val="15"/>
        </w:numPr>
        <w:rPr>
          <w:rFonts w:ascii="Tahoma" w:hAnsi="Tahoma" w:cs="Tahoma"/>
          <w:sz w:val="20"/>
        </w:rPr>
      </w:pPr>
      <w:r w:rsidRPr="00F91902">
        <w:rPr>
          <w:rFonts w:ascii="Tahoma" w:hAnsi="Tahoma" w:cs="Tahoma"/>
          <w:sz w:val="20"/>
        </w:rPr>
        <w:t>Request for additional volunteers</w:t>
      </w:r>
    </w:p>
    <w:p w:rsidR="00DA5CE4" w:rsidRPr="00DD4330" w:rsidRDefault="00DA5CE4" w:rsidP="00DA5CE4">
      <w:pPr>
        <w:numPr>
          <w:ilvl w:val="0"/>
          <w:numId w:val="2"/>
        </w:numPr>
        <w:spacing w:after="0" w:line="240" w:lineRule="auto"/>
        <w:rPr>
          <w:rFonts w:ascii="Tahoma" w:hAnsi="Tahoma" w:cs="Tahoma"/>
          <w:b/>
          <w:sz w:val="20"/>
        </w:rPr>
      </w:pPr>
      <w:r w:rsidRPr="00DD4330">
        <w:rPr>
          <w:rFonts w:ascii="Tahoma" w:hAnsi="Tahoma" w:cs="Tahoma"/>
          <w:b/>
          <w:spacing w:val="-9"/>
          <w:sz w:val="20"/>
        </w:rPr>
        <w:t xml:space="preserve">Reports   </w:t>
      </w:r>
      <w:r w:rsidRPr="00DD4330">
        <w:rPr>
          <w:rFonts w:ascii="Tahoma" w:hAnsi="Tahoma" w:cs="Tahoma"/>
          <w:b/>
          <w:i/>
          <w:spacing w:val="-9"/>
          <w:sz w:val="20"/>
        </w:rPr>
        <w:t>(to be read prior to meeting)</w:t>
      </w:r>
    </w:p>
    <w:p w:rsidR="00DA5CE4" w:rsidRPr="00DD4330" w:rsidRDefault="00DA5CE4" w:rsidP="00D62A83">
      <w:pPr>
        <w:rPr>
          <w:rFonts w:ascii="Tahoma" w:hAnsi="Tahoma" w:cs="Tahoma"/>
          <w:b/>
          <w:sz w:val="20"/>
        </w:rPr>
      </w:pPr>
    </w:p>
    <w:p w:rsidR="00DA5CE4" w:rsidRPr="00DD4330" w:rsidRDefault="00DA5CE4" w:rsidP="00DA5CE4">
      <w:pPr>
        <w:numPr>
          <w:ilvl w:val="0"/>
          <w:numId w:val="3"/>
        </w:numPr>
        <w:spacing w:after="0" w:line="240" w:lineRule="auto"/>
        <w:rPr>
          <w:rFonts w:ascii="Tahoma" w:hAnsi="Tahoma" w:cs="Tahoma"/>
          <w:sz w:val="20"/>
        </w:rPr>
      </w:pPr>
      <w:r w:rsidRPr="00DD4330">
        <w:rPr>
          <w:rFonts w:ascii="Tahoma" w:hAnsi="Tahoma" w:cs="Tahoma"/>
          <w:sz w:val="20"/>
        </w:rPr>
        <w:t>President</w:t>
      </w:r>
    </w:p>
    <w:p w:rsidR="00DA5CE4" w:rsidRPr="00DD4330" w:rsidRDefault="00DA5CE4" w:rsidP="00DA5CE4">
      <w:pPr>
        <w:numPr>
          <w:ilvl w:val="0"/>
          <w:numId w:val="3"/>
        </w:numPr>
        <w:spacing w:after="0" w:line="240" w:lineRule="auto"/>
        <w:rPr>
          <w:rFonts w:ascii="Tahoma" w:hAnsi="Tahoma" w:cs="Tahoma"/>
          <w:spacing w:val="-2"/>
          <w:w w:val="98"/>
          <w:sz w:val="20"/>
        </w:rPr>
      </w:pPr>
      <w:r w:rsidRPr="00DD4330">
        <w:rPr>
          <w:rFonts w:ascii="Tahoma" w:hAnsi="Tahoma" w:cs="Tahoma"/>
          <w:spacing w:val="-2"/>
          <w:w w:val="98"/>
          <w:sz w:val="20"/>
        </w:rPr>
        <w:t>Treasurer/Audit report</w:t>
      </w:r>
      <w:r w:rsidRPr="00DD4330">
        <w:rPr>
          <w:rFonts w:ascii="Tahoma" w:hAnsi="Tahoma" w:cs="Tahoma"/>
          <w:spacing w:val="-2"/>
          <w:w w:val="98"/>
          <w:sz w:val="20"/>
        </w:rPr>
        <w:tab/>
      </w:r>
    </w:p>
    <w:p w:rsidR="00DA5CE4" w:rsidRPr="00DD4330" w:rsidRDefault="00DA5CE4" w:rsidP="00DA5CE4">
      <w:pPr>
        <w:numPr>
          <w:ilvl w:val="0"/>
          <w:numId w:val="3"/>
        </w:numPr>
        <w:spacing w:after="0" w:line="240" w:lineRule="auto"/>
        <w:rPr>
          <w:rFonts w:ascii="Tahoma" w:hAnsi="Tahoma" w:cs="Tahoma"/>
          <w:sz w:val="20"/>
        </w:rPr>
      </w:pPr>
      <w:r>
        <w:rPr>
          <w:rFonts w:ascii="Tahoma" w:hAnsi="Tahoma" w:cs="Tahoma"/>
          <w:w w:val="104"/>
          <w:sz w:val="20"/>
        </w:rPr>
        <w:t>Credit</w:t>
      </w:r>
      <w:r w:rsidRPr="00DD4330">
        <w:rPr>
          <w:rFonts w:ascii="Tahoma" w:hAnsi="Tahoma" w:cs="Tahoma"/>
          <w:w w:val="104"/>
          <w:sz w:val="20"/>
        </w:rPr>
        <w:t xml:space="preserve"> Committee </w:t>
      </w:r>
    </w:p>
    <w:p w:rsidR="00DA5CE4" w:rsidRDefault="00DA5CE4" w:rsidP="00DA5CE4">
      <w:pPr>
        <w:numPr>
          <w:ilvl w:val="0"/>
          <w:numId w:val="3"/>
        </w:numPr>
        <w:spacing w:after="0" w:line="240" w:lineRule="auto"/>
        <w:rPr>
          <w:rFonts w:ascii="Tahoma" w:hAnsi="Tahoma" w:cs="Tahoma"/>
          <w:w w:val="104"/>
          <w:sz w:val="20"/>
        </w:rPr>
      </w:pPr>
      <w:smartTag w:uri="urn:schemas-microsoft-com:office:smarttags" w:element="country-region">
        <w:r w:rsidRPr="00DD4330">
          <w:rPr>
            <w:rFonts w:ascii="Tahoma" w:hAnsi="Tahoma" w:cs="Tahoma"/>
            <w:w w:val="104"/>
            <w:sz w:val="20"/>
          </w:rPr>
          <w:t>Supervisory</w:t>
        </w:r>
      </w:smartTag>
      <w:r w:rsidRPr="00DD4330">
        <w:rPr>
          <w:rFonts w:ascii="Tahoma" w:hAnsi="Tahoma" w:cs="Tahoma"/>
          <w:w w:val="104"/>
          <w:sz w:val="20"/>
        </w:rPr>
        <w:t xml:space="preserve"> Committee</w:t>
      </w:r>
    </w:p>
    <w:p w:rsidR="00DA5CE4" w:rsidRDefault="002A56F2" w:rsidP="00DA5CE4">
      <w:pPr>
        <w:numPr>
          <w:ilvl w:val="0"/>
          <w:numId w:val="3"/>
        </w:numPr>
        <w:spacing w:after="0" w:line="240" w:lineRule="auto"/>
        <w:rPr>
          <w:rFonts w:ascii="Tahoma" w:hAnsi="Tahoma" w:cs="Tahoma"/>
          <w:w w:val="104"/>
          <w:sz w:val="20"/>
        </w:rPr>
      </w:pPr>
      <w:r>
        <w:rPr>
          <w:rFonts w:ascii="Tahoma" w:hAnsi="Tahoma" w:cs="Tahoma"/>
          <w:w w:val="104"/>
          <w:sz w:val="20"/>
        </w:rPr>
        <w:t>Directors attendance 2017</w:t>
      </w:r>
    </w:p>
    <w:p w:rsidR="00DA5CE4" w:rsidRPr="00DD4330" w:rsidRDefault="00DA5CE4" w:rsidP="00DA5CE4">
      <w:pPr>
        <w:numPr>
          <w:ilvl w:val="0"/>
          <w:numId w:val="3"/>
        </w:numPr>
        <w:spacing w:after="0" w:line="240" w:lineRule="auto"/>
        <w:rPr>
          <w:rFonts w:ascii="Tahoma" w:hAnsi="Tahoma" w:cs="Tahoma"/>
          <w:w w:val="104"/>
          <w:sz w:val="20"/>
        </w:rPr>
      </w:pPr>
      <w:r>
        <w:rPr>
          <w:rFonts w:ascii="Tahoma" w:hAnsi="Tahoma" w:cs="Tahoma"/>
          <w:w w:val="104"/>
          <w:sz w:val="20"/>
        </w:rPr>
        <w:t>Compliance confirmation</w:t>
      </w:r>
    </w:p>
    <w:p w:rsidR="00DA5CE4" w:rsidRPr="00DD4330" w:rsidRDefault="00DA5CE4" w:rsidP="00D62A83">
      <w:pPr>
        <w:rPr>
          <w:rFonts w:ascii="Tahoma" w:hAnsi="Tahoma" w:cs="Tahoma"/>
          <w:b/>
          <w:sz w:val="20"/>
        </w:rPr>
      </w:pPr>
    </w:p>
    <w:p w:rsidR="00DA5CE4" w:rsidRPr="00DD4330" w:rsidRDefault="00DA5CE4" w:rsidP="00DA5CE4">
      <w:pPr>
        <w:numPr>
          <w:ilvl w:val="0"/>
          <w:numId w:val="2"/>
        </w:numPr>
        <w:spacing w:after="0" w:line="240" w:lineRule="auto"/>
        <w:rPr>
          <w:rFonts w:ascii="Tahoma" w:hAnsi="Tahoma" w:cs="Tahoma"/>
          <w:b/>
          <w:sz w:val="20"/>
        </w:rPr>
      </w:pPr>
      <w:r w:rsidRPr="00DD4330">
        <w:rPr>
          <w:rFonts w:ascii="Tahoma" w:hAnsi="Tahoma" w:cs="Tahoma"/>
          <w:b/>
          <w:sz w:val="20"/>
        </w:rPr>
        <w:t>Motions to the AGM</w:t>
      </w:r>
    </w:p>
    <w:p w:rsidR="00DA5CE4" w:rsidRPr="00DD4330" w:rsidRDefault="00DA5CE4" w:rsidP="00D62A83">
      <w:pPr>
        <w:ind w:left="360"/>
        <w:rPr>
          <w:rFonts w:ascii="Tahoma" w:hAnsi="Tahoma" w:cs="Tahoma"/>
          <w:b/>
          <w:sz w:val="20"/>
        </w:rPr>
      </w:pPr>
    </w:p>
    <w:p w:rsidR="00DA5CE4" w:rsidRPr="00DD4330" w:rsidRDefault="00DA5CE4" w:rsidP="00DA5CE4">
      <w:pPr>
        <w:numPr>
          <w:ilvl w:val="0"/>
          <w:numId w:val="4"/>
        </w:numPr>
        <w:spacing w:after="0" w:line="240" w:lineRule="auto"/>
        <w:rPr>
          <w:rFonts w:ascii="Tahoma" w:hAnsi="Tahoma" w:cs="Tahoma"/>
          <w:sz w:val="20"/>
        </w:rPr>
      </w:pPr>
      <w:r w:rsidRPr="00DD4330">
        <w:rPr>
          <w:rFonts w:ascii="Tahoma" w:hAnsi="Tahoma" w:cs="Tahoma"/>
          <w:spacing w:val="-5"/>
          <w:sz w:val="20"/>
        </w:rPr>
        <w:t xml:space="preserve">Dividend </w:t>
      </w:r>
    </w:p>
    <w:p w:rsidR="00DA5CE4" w:rsidRPr="00DD4330" w:rsidRDefault="00DA5CE4" w:rsidP="00DA5CE4">
      <w:pPr>
        <w:numPr>
          <w:ilvl w:val="0"/>
          <w:numId w:val="4"/>
        </w:numPr>
        <w:spacing w:after="0" w:line="240" w:lineRule="auto"/>
        <w:rPr>
          <w:rFonts w:ascii="Tahoma" w:hAnsi="Tahoma" w:cs="Tahoma"/>
          <w:sz w:val="20"/>
        </w:rPr>
      </w:pPr>
      <w:r w:rsidRPr="00DD4330">
        <w:rPr>
          <w:rFonts w:ascii="Tahoma" w:hAnsi="Tahoma" w:cs="Tahoma"/>
          <w:sz w:val="20"/>
        </w:rPr>
        <w:t>Honorarium</w:t>
      </w:r>
    </w:p>
    <w:p w:rsidR="00DA5CE4" w:rsidRPr="0027571A" w:rsidRDefault="00DA5CE4" w:rsidP="0027571A">
      <w:pPr>
        <w:numPr>
          <w:ilvl w:val="0"/>
          <w:numId w:val="4"/>
        </w:numPr>
        <w:spacing w:after="0" w:line="240" w:lineRule="auto"/>
        <w:rPr>
          <w:rFonts w:ascii="Tahoma" w:hAnsi="Tahoma" w:cs="Tahoma"/>
          <w:sz w:val="20"/>
        </w:rPr>
      </w:pPr>
      <w:r w:rsidRPr="00DD4330">
        <w:rPr>
          <w:rFonts w:ascii="Tahoma" w:hAnsi="Tahoma" w:cs="Tahoma"/>
          <w:sz w:val="20"/>
        </w:rPr>
        <w:t>Auditor – Appleby &amp; Wood</w:t>
      </w:r>
    </w:p>
    <w:p w:rsidR="00DA5CE4" w:rsidRPr="00DD4330" w:rsidRDefault="00DA5CE4" w:rsidP="00DA5CE4">
      <w:pPr>
        <w:numPr>
          <w:ilvl w:val="0"/>
          <w:numId w:val="4"/>
        </w:numPr>
        <w:spacing w:after="0" w:line="240" w:lineRule="auto"/>
        <w:rPr>
          <w:rFonts w:ascii="Tahoma" w:hAnsi="Tahoma" w:cs="Tahoma"/>
          <w:spacing w:val="-5"/>
          <w:sz w:val="20"/>
        </w:rPr>
      </w:pPr>
      <w:r>
        <w:rPr>
          <w:rFonts w:ascii="Tahoma" w:hAnsi="Tahoma" w:cs="Tahoma"/>
          <w:sz w:val="20"/>
        </w:rPr>
        <w:t>Any Other Motions</w:t>
      </w:r>
    </w:p>
    <w:p w:rsidR="00DA5CE4" w:rsidRPr="00FC3C08" w:rsidRDefault="00DA5CE4" w:rsidP="00DA5CE4">
      <w:pPr>
        <w:numPr>
          <w:ilvl w:val="0"/>
          <w:numId w:val="2"/>
        </w:numPr>
        <w:shd w:val="clear" w:color="auto" w:fill="FFFFFF"/>
        <w:spacing w:before="43" w:after="0" w:line="288" w:lineRule="exact"/>
        <w:rPr>
          <w:rFonts w:ascii="Tahoma" w:hAnsi="Tahoma" w:cs="Tahoma"/>
          <w:b/>
          <w:sz w:val="20"/>
        </w:rPr>
      </w:pPr>
      <w:r w:rsidRPr="00165416">
        <w:rPr>
          <w:rFonts w:ascii="Tahoma" w:hAnsi="Tahoma" w:cs="Tahoma"/>
          <w:b/>
          <w:color w:val="000000"/>
          <w:spacing w:val="-5"/>
          <w:sz w:val="20"/>
        </w:rPr>
        <w:t>Speakers</w:t>
      </w:r>
    </w:p>
    <w:p w:rsidR="00DA5CE4" w:rsidRDefault="00DA5CE4" w:rsidP="00DA5CE4">
      <w:pPr>
        <w:numPr>
          <w:ilvl w:val="0"/>
          <w:numId w:val="5"/>
        </w:numPr>
        <w:shd w:val="clear" w:color="auto" w:fill="FFFFFF"/>
        <w:spacing w:after="0" w:line="288" w:lineRule="exact"/>
        <w:rPr>
          <w:rFonts w:ascii="Tahoma" w:hAnsi="Tahoma" w:cs="Tahoma"/>
          <w:color w:val="000000"/>
          <w:w w:val="101"/>
          <w:sz w:val="20"/>
        </w:rPr>
      </w:pPr>
      <w:r>
        <w:rPr>
          <w:rFonts w:ascii="Tahoma" w:hAnsi="Tahoma" w:cs="Tahoma"/>
          <w:color w:val="000000"/>
          <w:w w:val="101"/>
          <w:sz w:val="20"/>
        </w:rPr>
        <w:t xml:space="preserve">The </w:t>
      </w:r>
      <w:r w:rsidRPr="009959B9">
        <w:rPr>
          <w:rFonts w:ascii="Tahoma" w:hAnsi="Tahoma" w:cs="Tahoma"/>
          <w:color w:val="000000"/>
          <w:w w:val="101"/>
          <w:sz w:val="20"/>
        </w:rPr>
        <w:t>Mayor</w:t>
      </w:r>
      <w:r w:rsidR="002A56F2">
        <w:rPr>
          <w:rFonts w:ascii="Tahoma" w:hAnsi="Tahoma" w:cs="Tahoma"/>
          <w:color w:val="000000"/>
          <w:w w:val="101"/>
          <w:sz w:val="20"/>
        </w:rPr>
        <w:t xml:space="preserve"> – Cllr Carol Melvin</w:t>
      </w:r>
    </w:p>
    <w:p w:rsidR="00DA5CE4" w:rsidRPr="00165416" w:rsidRDefault="00DA5CE4" w:rsidP="00DA5CE4">
      <w:pPr>
        <w:numPr>
          <w:ilvl w:val="0"/>
          <w:numId w:val="2"/>
        </w:numPr>
        <w:shd w:val="clear" w:color="auto" w:fill="FFFFFF"/>
        <w:spacing w:before="29" w:after="0" w:line="293" w:lineRule="exact"/>
        <w:rPr>
          <w:rFonts w:ascii="Tahoma" w:hAnsi="Tahoma" w:cs="Tahoma"/>
          <w:b/>
          <w:sz w:val="20"/>
        </w:rPr>
      </w:pPr>
      <w:r w:rsidRPr="00165416">
        <w:rPr>
          <w:rFonts w:ascii="Tahoma" w:hAnsi="Tahoma" w:cs="Tahoma"/>
          <w:b/>
          <w:color w:val="000000"/>
          <w:spacing w:val="-5"/>
          <w:sz w:val="20"/>
        </w:rPr>
        <w:t>Presentations</w:t>
      </w:r>
    </w:p>
    <w:p w:rsidR="00DA5CE4" w:rsidRPr="00DE772F" w:rsidRDefault="00DA5CE4" w:rsidP="00DA5CE4">
      <w:pPr>
        <w:numPr>
          <w:ilvl w:val="0"/>
          <w:numId w:val="6"/>
        </w:numPr>
        <w:shd w:val="clear" w:color="auto" w:fill="FFFFFF"/>
        <w:spacing w:after="0" w:line="293" w:lineRule="exact"/>
        <w:rPr>
          <w:rFonts w:ascii="Tahoma" w:hAnsi="Tahoma" w:cs="Tahoma"/>
          <w:color w:val="000000"/>
          <w:w w:val="101"/>
          <w:sz w:val="20"/>
        </w:rPr>
      </w:pPr>
      <w:r w:rsidRPr="00DE772F">
        <w:rPr>
          <w:rFonts w:ascii="Tahoma" w:hAnsi="Tahoma" w:cs="Tahoma"/>
          <w:color w:val="000000"/>
          <w:w w:val="101"/>
          <w:sz w:val="20"/>
        </w:rPr>
        <w:t xml:space="preserve">The </w:t>
      </w:r>
      <w:r>
        <w:rPr>
          <w:rFonts w:ascii="Tahoma" w:hAnsi="Tahoma" w:cs="Tahoma"/>
          <w:color w:val="000000"/>
          <w:w w:val="101"/>
          <w:sz w:val="20"/>
        </w:rPr>
        <w:t xml:space="preserve"> </w:t>
      </w:r>
      <w:r w:rsidRPr="00DE772F">
        <w:rPr>
          <w:rFonts w:ascii="Tahoma" w:hAnsi="Tahoma" w:cs="Tahoma"/>
          <w:color w:val="000000"/>
          <w:w w:val="101"/>
          <w:sz w:val="20"/>
        </w:rPr>
        <w:t xml:space="preserve">Mayor to Peter Rhodes Annual Memorial Award Winner </w:t>
      </w:r>
    </w:p>
    <w:p w:rsidR="00DA5CE4" w:rsidRDefault="00DA5CE4" w:rsidP="00DA5CE4">
      <w:pPr>
        <w:numPr>
          <w:ilvl w:val="0"/>
          <w:numId w:val="6"/>
        </w:numPr>
        <w:shd w:val="clear" w:color="auto" w:fill="FFFFFF"/>
        <w:spacing w:after="0" w:line="293" w:lineRule="exact"/>
        <w:rPr>
          <w:rFonts w:ascii="Tahoma" w:hAnsi="Tahoma" w:cs="Tahoma"/>
          <w:color w:val="000000"/>
          <w:w w:val="101"/>
          <w:sz w:val="20"/>
        </w:rPr>
      </w:pPr>
      <w:r>
        <w:rPr>
          <w:rFonts w:ascii="Tahoma" w:hAnsi="Tahoma" w:cs="Tahoma"/>
          <w:color w:val="000000"/>
          <w:w w:val="101"/>
          <w:sz w:val="20"/>
        </w:rPr>
        <w:t xml:space="preserve">Chair to The Mayor </w:t>
      </w:r>
      <w:r w:rsidRPr="009959B9">
        <w:rPr>
          <w:rFonts w:ascii="Tahoma" w:hAnsi="Tahoma" w:cs="Tahoma"/>
          <w:color w:val="000000"/>
          <w:w w:val="101"/>
          <w:sz w:val="20"/>
        </w:rPr>
        <w:t xml:space="preserve">Cllr </w:t>
      </w:r>
      <w:r w:rsidR="002A56F2">
        <w:rPr>
          <w:rFonts w:ascii="Tahoma" w:hAnsi="Tahoma" w:cs="Tahoma"/>
          <w:color w:val="000000"/>
          <w:w w:val="101"/>
          <w:sz w:val="20"/>
        </w:rPr>
        <w:t>Carol Melvin</w:t>
      </w:r>
      <w:r>
        <w:rPr>
          <w:rFonts w:ascii="Tahoma" w:hAnsi="Tahoma" w:cs="Tahoma"/>
          <w:color w:val="000000"/>
          <w:w w:val="101"/>
          <w:sz w:val="20"/>
        </w:rPr>
        <w:t xml:space="preserve"> </w:t>
      </w:r>
    </w:p>
    <w:p w:rsidR="00DA5CE4" w:rsidRPr="00DA5CE4" w:rsidRDefault="00DA5CE4" w:rsidP="00DA5CE4">
      <w:pPr>
        <w:numPr>
          <w:ilvl w:val="0"/>
          <w:numId w:val="2"/>
        </w:numPr>
        <w:shd w:val="clear" w:color="auto" w:fill="FFFFFF"/>
        <w:spacing w:before="58" w:after="0" w:line="240" w:lineRule="auto"/>
        <w:rPr>
          <w:rFonts w:ascii="Tahoma" w:hAnsi="Tahoma" w:cs="Tahoma"/>
          <w:b/>
          <w:sz w:val="20"/>
        </w:rPr>
      </w:pPr>
      <w:r w:rsidRPr="00E82ABD">
        <w:rPr>
          <w:rFonts w:ascii="Tahoma" w:hAnsi="Tahoma" w:cs="Tahoma"/>
          <w:b/>
          <w:color w:val="000000"/>
          <w:spacing w:val="-9"/>
          <w:sz w:val="20"/>
        </w:rPr>
        <w:t>Close</w:t>
      </w:r>
    </w:p>
    <w:p w:rsidR="00DA5CE4" w:rsidRDefault="00DA5CE4" w:rsidP="005A1A49">
      <w:pPr>
        <w:ind w:left="720"/>
        <w:jc w:val="both"/>
        <w:rPr>
          <w:rFonts w:ascii="Tahoma" w:hAnsi="Tahoma" w:cs="Tahoma"/>
          <w:sz w:val="20"/>
        </w:rPr>
      </w:pPr>
    </w:p>
    <w:p w:rsidR="00C07639" w:rsidRDefault="00C07639" w:rsidP="005A1A49">
      <w:pPr>
        <w:ind w:left="720"/>
        <w:jc w:val="both"/>
        <w:rPr>
          <w:rFonts w:ascii="Tahoma" w:hAnsi="Tahoma" w:cs="Tahoma"/>
          <w:sz w:val="20"/>
        </w:rPr>
      </w:pPr>
    </w:p>
    <w:p w:rsidR="005A1A49" w:rsidRPr="000D2628" w:rsidRDefault="005A1A49" w:rsidP="005A1A49">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sz w:val="20"/>
        </w:rPr>
      </w:pPr>
      <w:r>
        <w:rPr>
          <w:rFonts w:ascii="Tahoma" w:hAnsi="Tahoma" w:cs="Tahoma"/>
          <w:b/>
          <w:color w:val="FFFFFF"/>
          <w:sz w:val="20"/>
        </w:rPr>
        <w:t>H</w:t>
      </w:r>
      <w:r w:rsidRPr="00C334DA">
        <w:rPr>
          <w:rFonts w:ascii="Tahoma" w:hAnsi="Tahoma" w:cs="Tahoma"/>
          <w:b/>
          <w:color w:val="FFFFFF"/>
          <w:sz w:val="20"/>
        </w:rPr>
        <w:t>illingdon C</w:t>
      </w:r>
      <w:r>
        <w:rPr>
          <w:rFonts w:ascii="Tahoma" w:hAnsi="Tahoma" w:cs="Tahoma"/>
          <w:b/>
          <w:color w:val="FFFFFF"/>
          <w:sz w:val="20"/>
        </w:rPr>
        <w:t>redit Union is owned by its members for the benefit of its members and the local community.</w:t>
      </w:r>
    </w:p>
    <w:p w:rsidR="00DA5CE4" w:rsidRPr="00D03BC1" w:rsidRDefault="00DA5CE4"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36"/>
          <w:szCs w:val="36"/>
        </w:rPr>
      </w:pPr>
      <w:r w:rsidRPr="00D03BC1">
        <w:rPr>
          <w:rFonts w:ascii="Tahoma" w:hAnsi="Tahoma" w:cs="Tahoma"/>
          <w:b/>
          <w:color w:val="FFFFFF"/>
          <w:sz w:val="36"/>
          <w:szCs w:val="36"/>
          <w:highlight w:val="blue"/>
        </w:rPr>
        <w:lastRenderedPageBreak/>
        <w:t xml:space="preserve">Hillingdon Credit Union </w:t>
      </w:r>
      <w:r w:rsidRPr="77C7294B">
        <w:rPr>
          <w:rFonts w:ascii="Tahoma" w:eastAsia="Tahoma" w:hAnsi="Tahoma" w:cs="Tahoma"/>
          <w:b/>
          <w:bCs/>
          <w:color w:val="FFFFFF"/>
          <w:sz w:val="36"/>
          <w:szCs w:val="36"/>
          <w:highlight w:val="blue"/>
        </w:rPr>
        <w:t>2</w:t>
      </w:r>
      <w:r w:rsidR="00D62937">
        <w:rPr>
          <w:rFonts w:ascii="Tahoma" w:eastAsia="Tahoma" w:hAnsi="Tahoma" w:cs="Tahoma"/>
          <w:b/>
          <w:bCs/>
          <w:color w:val="FFFFFF"/>
          <w:sz w:val="36"/>
          <w:szCs w:val="36"/>
          <w:highlight w:val="blue"/>
        </w:rPr>
        <w:t>6</w:t>
      </w:r>
      <w:r>
        <w:rPr>
          <w:rFonts w:ascii="Tahoma" w:eastAsia="Tahoma" w:hAnsi="Tahoma" w:cs="Tahoma"/>
          <w:b/>
          <w:bCs/>
          <w:color w:val="FFFFFF"/>
          <w:sz w:val="36"/>
          <w:szCs w:val="36"/>
          <w:highlight w:val="blue"/>
        </w:rPr>
        <w:t>th</w:t>
      </w:r>
      <w:r w:rsidRPr="00D03BC1">
        <w:rPr>
          <w:rFonts w:ascii="Tahoma" w:hAnsi="Tahoma" w:cs="Tahoma"/>
          <w:b/>
          <w:color w:val="FFFFFF"/>
          <w:sz w:val="36"/>
          <w:szCs w:val="36"/>
          <w:highlight w:val="blue"/>
        </w:rPr>
        <w:t xml:space="preserve"> AGM</w:t>
      </w:r>
      <w:r>
        <w:rPr>
          <w:rFonts w:ascii="Tahoma" w:hAnsi="Tahoma" w:cs="Tahoma"/>
          <w:b/>
          <w:color w:val="FFFFFF"/>
          <w:sz w:val="36"/>
          <w:szCs w:val="36"/>
          <w:highlight w:val="blue"/>
        </w:rPr>
        <w:t xml:space="preserve"> </w:t>
      </w:r>
      <w:r w:rsidRPr="77C7294B">
        <w:rPr>
          <w:rFonts w:ascii="Tahoma" w:eastAsia="Tahoma" w:hAnsi="Tahoma" w:cs="Tahoma"/>
          <w:b/>
          <w:bCs/>
          <w:color w:val="FFFFFF"/>
          <w:sz w:val="36"/>
          <w:szCs w:val="36"/>
        </w:rPr>
        <w:t>Minutes 201</w:t>
      </w:r>
      <w:r w:rsidR="00D62937">
        <w:rPr>
          <w:rFonts w:ascii="Tahoma" w:eastAsia="Tahoma" w:hAnsi="Tahoma" w:cs="Tahoma"/>
          <w:b/>
          <w:bCs/>
          <w:color w:val="FFFFFF"/>
          <w:sz w:val="36"/>
          <w:szCs w:val="36"/>
        </w:rPr>
        <w:t>7</w:t>
      </w:r>
    </w:p>
    <w:p w:rsidR="00DA5CE4" w:rsidRPr="0003629C" w:rsidRDefault="00DA5CE4"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both"/>
        <w:rPr>
          <w:rFonts w:ascii="Tahoma" w:hAnsi="Tahoma" w:cs="Tahoma"/>
          <w:sz w:val="20"/>
        </w:rPr>
      </w:pPr>
    </w:p>
    <w:p w:rsidR="00AA1E5F" w:rsidRDefault="00AA1E5F" w:rsidP="00AA1E5F">
      <w:pPr>
        <w:pStyle w:val="Heading5"/>
        <w:jc w:val="both"/>
        <w:rPr>
          <w:rFonts w:ascii="Tahoma" w:hAnsi="Tahoma" w:cs="Tahoma"/>
          <w:b w:val="0"/>
          <w:sz w:val="20"/>
        </w:rPr>
      </w:pPr>
      <w:r w:rsidRPr="0003629C">
        <w:rPr>
          <w:rFonts w:ascii="Tahoma" w:hAnsi="Tahoma" w:cs="Tahoma"/>
          <w:sz w:val="20"/>
        </w:rPr>
        <w:t>Present: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AA1E5F" w:rsidRPr="00AA1E5F" w:rsidRDefault="00AA1E5F" w:rsidP="00AA1E5F">
      <w:pPr>
        <w:pStyle w:val="NoSpacing"/>
        <w:rPr>
          <w:b/>
        </w:rPr>
      </w:pPr>
      <w:r>
        <w:tab/>
      </w:r>
      <w:r>
        <w:tab/>
      </w:r>
      <w:r>
        <w:tab/>
      </w:r>
      <w:r>
        <w:tab/>
      </w:r>
      <w:r w:rsidRPr="00AA1E5F">
        <w:rPr>
          <w:b/>
        </w:rPr>
        <w:t>Debbie Allen</w:t>
      </w:r>
      <w:r w:rsidRPr="00AA1E5F">
        <w:rPr>
          <w:b/>
        </w:rPr>
        <w:tab/>
      </w:r>
      <w:r w:rsidRPr="00AA1E5F">
        <w:rPr>
          <w:b/>
        </w:rPr>
        <w:tab/>
      </w:r>
      <w:r w:rsidRPr="00AA1E5F">
        <w:rPr>
          <w:b/>
        </w:rPr>
        <w:tab/>
        <w:t xml:space="preserve">Office Manager </w:t>
      </w:r>
      <w:r w:rsidRPr="00AA1E5F">
        <w:rPr>
          <w:b/>
        </w:rPr>
        <w:tab/>
      </w:r>
    </w:p>
    <w:p w:rsidR="00AA1E5F" w:rsidRPr="00AA1E5F" w:rsidRDefault="00AA1E5F" w:rsidP="00AA1E5F">
      <w:pPr>
        <w:pStyle w:val="NoSpacing"/>
        <w:ind w:left="2160" w:firstLine="720"/>
        <w:rPr>
          <w:b/>
        </w:rPr>
      </w:pPr>
      <w:r w:rsidRPr="00AA1E5F">
        <w:rPr>
          <w:b/>
        </w:rPr>
        <w:t>Steve Allen</w:t>
      </w:r>
      <w:r w:rsidRPr="00AA1E5F">
        <w:rPr>
          <w:b/>
        </w:rPr>
        <w:tab/>
      </w:r>
      <w:r w:rsidRPr="00AA1E5F">
        <w:rPr>
          <w:b/>
        </w:rPr>
        <w:tab/>
      </w:r>
      <w:r w:rsidRPr="00AA1E5F">
        <w:rPr>
          <w:b/>
        </w:rPr>
        <w:tab/>
        <w:t>Business Development Manager</w:t>
      </w:r>
    </w:p>
    <w:p w:rsidR="00AA1E5F" w:rsidRPr="00AA1E5F" w:rsidRDefault="00AA1E5F" w:rsidP="00AA1E5F">
      <w:pPr>
        <w:pStyle w:val="NoSpacing"/>
        <w:ind w:left="2160" w:firstLine="720"/>
        <w:rPr>
          <w:b/>
        </w:rPr>
      </w:pPr>
      <w:r w:rsidRPr="00AA1E5F">
        <w:rPr>
          <w:b/>
        </w:rPr>
        <w:t>Garry Burgess</w:t>
      </w:r>
      <w:r w:rsidRPr="00AA1E5F">
        <w:rPr>
          <w:b/>
        </w:rPr>
        <w:tab/>
      </w:r>
      <w:r w:rsidRPr="00AA1E5F">
        <w:rPr>
          <w:b/>
        </w:rPr>
        <w:tab/>
      </w:r>
      <w:r w:rsidRPr="00AA1E5F">
        <w:rPr>
          <w:b/>
        </w:rPr>
        <w:tab/>
        <w:t>Director</w:t>
      </w:r>
    </w:p>
    <w:p w:rsidR="00AA1E5F" w:rsidRPr="00AA1E5F" w:rsidRDefault="00AA1E5F" w:rsidP="00AA1E5F">
      <w:pPr>
        <w:pStyle w:val="NoSpacing"/>
        <w:ind w:left="2880"/>
        <w:rPr>
          <w:b/>
        </w:rPr>
      </w:pPr>
      <w:r w:rsidRPr="00AA1E5F">
        <w:rPr>
          <w:b/>
        </w:rPr>
        <w:t>Kathy Kendall</w:t>
      </w:r>
      <w:r w:rsidRPr="00AA1E5F">
        <w:rPr>
          <w:b/>
        </w:rPr>
        <w:tab/>
      </w:r>
      <w:r w:rsidRPr="00AA1E5F">
        <w:rPr>
          <w:b/>
        </w:rPr>
        <w:tab/>
      </w:r>
      <w:r w:rsidRPr="00AA1E5F">
        <w:rPr>
          <w:b/>
        </w:rPr>
        <w:tab/>
        <w:t>Member</w:t>
      </w:r>
    </w:p>
    <w:p w:rsidR="00AA1E5F" w:rsidRPr="00AA1E5F" w:rsidRDefault="00AA1E5F" w:rsidP="00AA1E5F">
      <w:pPr>
        <w:pStyle w:val="NoSpacing"/>
        <w:ind w:left="2880"/>
        <w:rPr>
          <w:b/>
        </w:rPr>
      </w:pPr>
      <w:r w:rsidRPr="00AA1E5F">
        <w:rPr>
          <w:b/>
        </w:rPr>
        <w:t>David Kendall</w:t>
      </w:r>
      <w:r w:rsidRPr="00AA1E5F">
        <w:rPr>
          <w:b/>
        </w:rPr>
        <w:tab/>
      </w:r>
      <w:r w:rsidRPr="00AA1E5F">
        <w:rPr>
          <w:b/>
        </w:rPr>
        <w:tab/>
      </w:r>
      <w:r w:rsidRPr="00AA1E5F">
        <w:rPr>
          <w:b/>
        </w:rPr>
        <w:tab/>
        <w:t>Member</w:t>
      </w:r>
      <w:r w:rsidRPr="00AA1E5F">
        <w:rPr>
          <w:b/>
        </w:rPr>
        <w:tab/>
      </w:r>
      <w:r w:rsidRPr="00AA1E5F">
        <w:rPr>
          <w:b/>
        </w:rPr>
        <w:tab/>
      </w:r>
      <w:r w:rsidRPr="00AA1E5F">
        <w:rPr>
          <w:b/>
        </w:rPr>
        <w:tab/>
      </w:r>
    </w:p>
    <w:p w:rsidR="00AA1E5F" w:rsidRPr="00AA1E5F" w:rsidRDefault="00AA1E5F" w:rsidP="00AA1E5F">
      <w:pPr>
        <w:pStyle w:val="NoSpacing"/>
        <w:ind w:left="2880"/>
        <w:rPr>
          <w:b/>
        </w:rPr>
      </w:pPr>
      <w:r w:rsidRPr="00AA1E5F">
        <w:rPr>
          <w:b/>
        </w:rPr>
        <w:t>John Hensley</w:t>
      </w:r>
      <w:r w:rsidRPr="00AA1E5F">
        <w:rPr>
          <w:b/>
        </w:rPr>
        <w:tab/>
      </w:r>
      <w:r w:rsidRPr="00AA1E5F">
        <w:rPr>
          <w:b/>
        </w:rPr>
        <w:tab/>
      </w:r>
      <w:r w:rsidRPr="00AA1E5F">
        <w:rPr>
          <w:b/>
        </w:rPr>
        <w:tab/>
        <w:t>Mayor</w:t>
      </w:r>
    </w:p>
    <w:p w:rsidR="00AA1E5F" w:rsidRPr="00AA1E5F" w:rsidRDefault="00AA1E5F" w:rsidP="00AA1E5F">
      <w:pPr>
        <w:pStyle w:val="NoSpacing"/>
        <w:ind w:left="2880"/>
        <w:rPr>
          <w:b/>
        </w:rPr>
      </w:pPr>
      <w:r w:rsidRPr="00AA1E5F">
        <w:rPr>
          <w:b/>
        </w:rPr>
        <w:t>Diane Hensley</w:t>
      </w:r>
      <w:r w:rsidRPr="00AA1E5F">
        <w:rPr>
          <w:b/>
        </w:rPr>
        <w:tab/>
      </w:r>
      <w:r w:rsidRPr="00AA1E5F">
        <w:rPr>
          <w:b/>
        </w:rPr>
        <w:tab/>
      </w:r>
      <w:r w:rsidRPr="00AA1E5F">
        <w:rPr>
          <w:b/>
        </w:rPr>
        <w:tab/>
      </w:r>
      <w:proofErr w:type="spellStart"/>
      <w:r w:rsidRPr="00AA1E5F">
        <w:rPr>
          <w:b/>
        </w:rPr>
        <w:t>Mayoress</w:t>
      </w:r>
      <w:proofErr w:type="spellEnd"/>
      <w:r w:rsidRPr="00AA1E5F">
        <w:rPr>
          <w:b/>
        </w:rPr>
        <w:tab/>
      </w:r>
      <w:r w:rsidRPr="00AA1E5F">
        <w:rPr>
          <w:b/>
        </w:rPr>
        <w:tab/>
      </w:r>
      <w:r w:rsidRPr="00AA1E5F">
        <w:rPr>
          <w:b/>
        </w:rPr>
        <w:tab/>
      </w:r>
    </w:p>
    <w:p w:rsidR="00AA1E5F" w:rsidRPr="00AA1E5F" w:rsidRDefault="00AA1E5F" w:rsidP="00AA1E5F">
      <w:pPr>
        <w:pStyle w:val="NoSpacing"/>
        <w:ind w:left="2880"/>
        <w:rPr>
          <w:b/>
        </w:rPr>
      </w:pPr>
      <w:r w:rsidRPr="00AA1E5F">
        <w:rPr>
          <w:b/>
        </w:rPr>
        <w:t>David Williams</w:t>
      </w:r>
      <w:r w:rsidRPr="00AA1E5F">
        <w:rPr>
          <w:b/>
        </w:rPr>
        <w:tab/>
      </w:r>
      <w:r w:rsidRPr="00AA1E5F">
        <w:rPr>
          <w:b/>
        </w:rPr>
        <w:tab/>
      </w:r>
      <w:r>
        <w:rPr>
          <w:b/>
        </w:rPr>
        <w:tab/>
      </w:r>
      <w:r w:rsidRPr="00AA1E5F">
        <w:rPr>
          <w:b/>
        </w:rPr>
        <w:t>President</w:t>
      </w:r>
    </w:p>
    <w:p w:rsidR="00AA1E5F" w:rsidRPr="00AA1E5F" w:rsidRDefault="00AA1E5F" w:rsidP="00AA1E5F">
      <w:pPr>
        <w:pStyle w:val="NoSpacing"/>
        <w:ind w:left="2880"/>
        <w:rPr>
          <w:b/>
        </w:rPr>
      </w:pPr>
      <w:r w:rsidRPr="00AA1E5F">
        <w:rPr>
          <w:b/>
        </w:rPr>
        <w:t xml:space="preserve">Barbara </w:t>
      </w:r>
      <w:proofErr w:type="spellStart"/>
      <w:r w:rsidRPr="00AA1E5F">
        <w:rPr>
          <w:b/>
        </w:rPr>
        <w:t>Kalopsidiotis</w:t>
      </w:r>
      <w:proofErr w:type="spellEnd"/>
      <w:r w:rsidRPr="00AA1E5F">
        <w:rPr>
          <w:b/>
        </w:rPr>
        <w:tab/>
      </w:r>
      <w:r w:rsidRPr="00AA1E5F">
        <w:rPr>
          <w:b/>
        </w:rPr>
        <w:tab/>
        <w:t xml:space="preserve">Member </w:t>
      </w:r>
    </w:p>
    <w:p w:rsidR="00AA1E5F" w:rsidRPr="00AA1E5F" w:rsidRDefault="00AA1E5F" w:rsidP="00AA1E5F">
      <w:pPr>
        <w:pStyle w:val="NoSpacing"/>
        <w:ind w:left="2880"/>
        <w:rPr>
          <w:b/>
        </w:rPr>
      </w:pPr>
      <w:r w:rsidRPr="00AA1E5F">
        <w:rPr>
          <w:b/>
        </w:rPr>
        <w:t>Suzanne Cave</w:t>
      </w:r>
      <w:r w:rsidRPr="00AA1E5F">
        <w:rPr>
          <w:b/>
        </w:rPr>
        <w:tab/>
      </w:r>
      <w:r w:rsidRPr="00AA1E5F">
        <w:rPr>
          <w:b/>
        </w:rPr>
        <w:tab/>
      </w:r>
      <w:r w:rsidRPr="00AA1E5F">
        <w:rPr>
          <w:b/>
        </w:rPr>
        <w:tab/>
        <w:t>Administrator</w:t>
      </w:r>
    </w:p>
    <w:p w:rsidR="00AA1E5F" w:rsidRPr="00AA1E5F" w:rsidRDefault="00AA1E5F" w:rsidP="00AA1E5F">
      <w:pPr>
        <w:pStyle w:val="NoSpacing"/>
        <w:ind w:left="2880"/>
        <w:rPr>
          <w:b/>
        </w:rPr>
      </w:pPr>
      <w:proofErr w:type="spellStart"/>
      <w:r w:rsidRPr="00AA1E5F">
        <w:rPr>
          <w:b/>
        </w:rPr>
        <w:t>Meo</w:t>
      </w:r>
      <w:proofErr w:type="spellEnd"/>
      <w:r w:rsidRPr="00AA1E5F">
        <w:rPr>
          <w:b/>
        </w:rPr>
        <w:t xml:space="preserve"> Cheong</w:t>
      </w:r>
      <w:r w:rsidRPr="00AA1E5F">
        <w:rPr>
          <w:b/>
        </w:rPr>
        <w:tab/>
      </w:r>
      <w:r w:rsidRPr="00AA1E5F">
        <w:rPr>
          <w:b/>
        </w:rPr>
        <w:tab/>
      </w:r>
      <w:r w:rsidRPr="00AA1E5F">
        <w:rPr>
          <w:b/>
        </w:rPr>
        <w:tab/>
        <w:t>Member</w:t>
      </w:r>
    </w:p>
    <w:p w:rsidR="00AA1E5F" w:rsidRPr="00AA1E5F" w:rsidRDefault="00AA1E5F" w:rsidP="00AA1E5F">
      <w:pPr>
        <w:pStyle w:val="NoSpacing"/>
        <w:ind w:left="2880"/>
        <w:rPr>
          <w:b/>
        </w:rPr>
      </w:pPr>
      <w:r w:rsidRPr="00AA1E5F">
        <w:rPr>
          <w:b/>
        </w:rPr>
        <w:t>Patrick Von Mahoney</w:t>
      </w:r>
      <w:r w:rsidRPr="00AA1E5F">
        <w:rPr>
          <w:b/>
        </w:rPr>
        <w:tab/>
      </w:r>
      <w:r w:rsidRPr="00AA1E5F">
        <w:rPr>
          <w:b/>
        </w:rPr>
        <w:tab/>
        <w:t>Member</w:t>
      </w:r>
    </w:p>
    <w:p w:rsidR="00AA1E5F" w:rsidRPr="00AA1E5F" w:rsidRDefault="00AA1E5F" w:rsidP="00AA1E5F">
      <w:pPr>
        <w:pStyle w:val="NoSpacing"/>
        <w:ind w:left="2880"/>
        <w:rPr>
          <w:b/>
        </w:rPr>
      </w:pPr>
      <w:r w:rsidRPr="00AA1E5F">
        <w:rPr>
          <w:b/>
        </w:rPr>
        <w:t>Diane Jackman</w:t>
      </w:r>
      <w:r w:rsidRPr="00AA1E5F">
        <w:rPr>
          <w:b/>
        </w:rPr>
        <w:tab/>
      </w:r>
      <w:r w:rsidRPr="00AA1E5F">
        <w:rPr>
          <w:b/>
        </w:rPr>
        <w:tab/>
      </w:r>
      <w:r>
        <w:rPr>
          <w:b/>
        </w:rPr>
        <w:tab/>
      </w:r>
      <w:r w:rsidRPr="00AA1E5F">
        <w:rPr>
          <w:b/>
        </w:rPr>
        <w:t>Member</w:t>
      </w:r>
    </w:p>
    <w:p w:rsidR="00AA1E5F" w:rsidRPr="00AA1E5F" w:rsidRDefault="00AA1E5F" w:rsidP="00AA1E5F">
      <w:pPr>
        <w:pStyle w:val="NoSpacing"/>
        <w:ind w:left="2880"/>
        <w:rPr>
          <w:b/>
        </w:rPr>
      </w:pPr>
      <w:r w:rsidRPr="00AA1E5F">
        <w:rPr>
          <w:b/>
        </w:rPr>
        <w:t>Michael Jackman</w:t>
      </w:r>
      <w:r w:rsidRPr="00AA1E5F">
        <w:rPr>
          <w:b/>
        </w:rPr>
        <w:tab/>
      </w:r>
      <w:r w:rsidRPr="00AA1E5F">
        <w:rPr>
          <w:b/>
        </w:rPr>
        <w:tab/>
        <w:t>Member</w:t>
      </w:r>
    </w:p>
    <w:p w:rsidR="00AA1E5F" w:rsidRPr="00AA1E5F" w:rsidRDefault="00AA1E5F" w:rsidP="00AA1E5F">
      <w:pPr>
        <w:pStyle w:val="NoSpacing"/>
        <w:ind w:left="2880"/>
        <w:rPr>
          <w:b/>
        </w:rPr>
      </w:pPr>
      <w:r w:rsidRPr="00AA1E5F">
        <w:rPr>
          <w:b/>
        </w:rPr>
        <w:t>Steph Harrison</w:t>
      </w:r>
      <w:r w:rsidRPr="00AA1E5F">
        <w:rPr>
          <w:b/>
        </w:rPr>
        <w:tab/>
      </w:r>
      <w:r w:rsidRPr="00AA1E5F">
        <w:rPr>
          <w:b/>
        </w:rPr>
        <w:tab/>
      </w:r>
      <w:r>
        <w:rPr>
          <w:b/>
        </w:rPr>
        <w:tab/>
      </w:r>
      <w:r w:rsidRPr="00AA1E5F">
        <w:rPr>
          <w:b/>
        </w:rPr>
        <w:t>Director</w:t>
      </w:r>
    </w:p>
    <w:p w:rsidR="00AA1E5F" w:rsidRPr="00AA1E5F" w:rsidRDefault="00AA1E5F" w:rsidP="00AA1E5F">
      <w:pPr>
        <w:pStyle w:val="NoSpacing"/>
        <w:ind w:left="2880"/>
        <w:rPr>
          <w:b/>
        </w:rPr>
      </w:pPr>
      <w:r w:rsidRPr="00AA1E5F">
        <w:rPr>
          <w:b/>
        </w:rPr>
        <w:t>Lawrence Greenberg</w:t>
      </w:r>
      <w:r w:rsidRPr="00AA1E5F">
        <w:rPr>
          <w:b/>
        </w:rPr>
        <w:tab/>
      </w:r>
      <w:r w:rsidRPr="00AA1E5F">
        <w:rPr>
          <w:b/>
        </w:rPr>
        <w:tab/>
        <w:t>Director</w:t>
      </w:r>
    </w:p>
    <w:p w:rsidR="00AA1E5F" w:rsidRPr="00AA1E5F" w:rsidRDefault="00AA1E5F" w:rsidP="00AA1E5F">
      <w:pPr>
        <w:pStyle w:val="NoSpacing"/>
        <w:ind w:left="2880"/>
        <w:rPr>
          <w:b/>
        </w:rPr>
      </w:pPr>
      <w:r w:rsidRPr="00AA1E5F">
        <w:rPr>
          <w:b/>
        </w:rPr>
        <w:t>Jacky Peacock MBE</w:t>
      </w:r>
      <w:r w:rsidRPr="00AA1E5F">
        <w:rPr>
          <w:b/>
        </w:rPr>
        <w:tab/>
      </w:r>
      <w:r w:rsidRPr="00AA1E5F">
        <w:rPr>
          <w:b/>
        </w:rPr>
        <w:tab/>
        <w:t>Director</w:t>
      </w:r>
    </w:p>
    <w:p w:rsidR="00AA1E5F" w:rsidRPr="00AA1E5F" w:rsidRDefault="00AA1E5F" w:rsidP="00AA1E5F">
      <w:pPr>
        <w:pStyle w:val="NoSpacing"/>
        <w:ind w:left="2880"/>
        <w:rPr>
          <w:b/>
        </w:rPr>
      </w:pPr>
      <w:r w:rsidRPr="00AA1E5F">
        <w:rPr>
          <w:b/>
        </w:rPr>
        <w:t xml:space="preserve">Freeman </w:t>
      </w:r>
      <w:proofErr w:type="spellStart"/>
      <w:r w:rsidRPr="00AA1E5F">
        <w:rPr>
          <w:b/>
        </w:rPr>
        <w:t>Rusere</w:t>
      </w:r>
      <w:proofErr w:type="spellEnd"/>
      <w:r w:rsidRPr="00AA1E5F">
        <w:rPr>
          <w:b/>
        </w:rPr>
        <w:tab/>
      </w:r>
      <w:r w:rsidRPr="00AA1E5F">
        <w:rPr>
          <w:b/>
        </w:rPr>
        <w:tab/>
        <w:t>Member</w:t>
      </w:r>
    </w:p>
    <w:p w:rsidR="00AA1E5F" w:rsidRPr="00AA1E5F" w:rsidRDefault="00AA1E5F" w:rsidP="00AA1E5F">
      <w:pPr>
        <w:pStyle w:val="NoSpacing"/>
        <w:ind w:left="2880"/>
        <w:rPr>
          <w:b/>
        </w:rPr>
      </w:pPr>
      <w:r w:rsidRPr="00AA1E5F">
        <w:rPr>
          <w:b/>
        </w:rPr>
        <w:t>Greg Watson</w:t>
      </w:r>
      <w:r w:rsidRPr="00AA1E5F">
        <w:rPr>
          <w:b/>
        </w:rPr>
        <w:tab/>
      </w:r>
      <w:r w:rsidRPr="00AA1E5F">
        <w:rPr>
          <w:b/>
        </w:rPr>
        <w:tab/>
      </w:r>
      <w:r w:rsidRPr="00AA1E5F">
        <w:rPr>
          <w:b/>
        </w:rPr>
        <w:tab/>
        <w:t>Member</w:t>
      </w:r>
    </w:p>
    <w:p w:rsidR="00AA1E5F" w:rsidRPr="00AA1E5F" w:rsidRDefault="00AA1E5F" w:rsidP="00AA1E5F">
      <w:pPr>
        <w:pStyle w:val="NoSpacing"/>
        <w:ind w:left="2880"/>
        <w:rPr>
          <w:b/>
        </w:rPr>
      </w:pPr>
      <w:proofErr w:type="spellStart"/>
      <w:r w:rsidRPr="00AA1E5F">
        <w:rPr>
          <w:b/>
        </w:rPr>
        <w:t>Manpreet</w:t>
      </w:r>
      <w:proofErr w:type="spellEnd"/>
      <w:r w:rsidRPr="00AA1E5F">
        <w:rPr>
          <w:b/>
        </w:rPr>
        <w:t xml:space="preserve"> </w:t>
      </w:r>
      <w:proofErr w:type="spellStart"/>
      <w:r w:rsidRPr="00AA1E5F">
        <w:rPr>
          <w:b/>
        </w:rPr>
        <w:t>Thind</w:t>
      </w:r>
      <w:proofErr w:type="spellEnd"/>
      <w:r w:rsidRPr="00AA1E5F">
        <w:rPr>
          <w:b/>
        </w:rPr>
        <w:tab/>
      </w:r>
      <w:r w:rsidRPr="00AA1E5F">
        <w:rPr>
          <w:b/>
        </w:rPr>
        <w:tab/>
        <w:t>Administrator</w:t>
      </w:r>
    </w:p>
    <w:p w:rsidR="00AA1E5F" w:rsidRDefault="00AA1E5F" w:rsidP="00AA1E5F">
      <w:pPr>
        <w:pStyle w:val="NoSpacing"/>
        <w:ind w:left="2880"/>
        <w:rPr>
          <w:b/>
        </w:rPr>
      </w:pPr>
      <w:r w:rsidRPr="00AA1E5F">
        <w:rPr>
          <w:b/>
        </w:rPr>
        <w:t>Helen Slaughter</w:t>
      </w:r>
      <w:r w:rsidRPr="00AA1E5F">
        <w:rPr>
          <w:b/>
        </w:rPr>
        <w:tab/>
      </w:r>
      <w:r w:rsidRPr="00AA1E5F">
        <w:rPr>
          <w:b/>
        </w:rPr>
        <w:tab/>
        <w:t>Member</w:t>
      </w:r>
      <w:r>
        <w:rPr>
          <w:b/>
        </w:rPr>
        <w:tab/>
      </w:r>
      <w:r>
        <w:rPr>
          <w:b/>
        </w:rPr>
        <w:tab/>
      </w:r>
    </w:p>
    <w:p w:rsidR="00AA1E5F" w:rsidRPr="00AA1E5F" w:rsidRDefault="00AA1E5F" w:rsidP="00AA1E5F">
      <w:pPr>
        <w:pStyle w:val="NoSpacing"/>
        <w:ind w:left="2880"/>
        <w:rPr>
          <w:b/>
        </w:rPr>
      </w:pPr>
      <w:r w:rsidRPr="00AA1E5F">
        <w:rPr>
          <w:b/>
        </w:rPr>
        <w:t xml:space="preserve">Richard </w:t>
      </w:r>
      <w:proofErr w:type="spellStart"/>
      <w:r w:rsidRPr="00AA1E5F">
        <w:rPr>
          <w:b/>
        </w:rPr>
        <w:t>Ashaye</w:t>
      </w:r>
      <w:proofErr w:type="spellEnd"/>
      <w:r w:rsidRPr="00AA1E5F">
        <w:rPr>
          <w:b/>
        </w:rPr>
        <w:tab/>
      </w:r>
      <w:r w:rsidRPr="00AA1E5F">
        <w:rPr>
          <w:b/>
        </w:rPr>
        <w:tab/>
      </w:r>
      <w:r>
        <w:rPr>
          <w:b/>
        </w:rPr>
        <w:tab/>
      </w:r>
      <w:r w:rsidRPr="00AA1E5F">
        <w:rPr>
          <w:b/>
        </w:rPr>
        <w:t>Member</w:t>
      </w:r>
      <w:r w:rsidRPr="00AA1E5F">
        <w:rPr>
          <w:b/>
        </w:rPr>
        <w:tab/>
      </w:r>
      <w:r w:rsidRPr="00AA1E5F">
        <w:rPr>
          <w:b/>
        </w:rPr>
        <w:tab/>
      </w:r>
      <w:r w:rsidRPr="00AA1E5F">
        <w:rPr>
          <w:b/>
        </w:rPr>
        <w:tab/>
      </w:r>
    </w:p>
    <w:p w:rsidR="00AA1E5F" w:rsidRPr="00AA1E5F" w:rsidRDefault="00AA1E5F" w:rsidP="00AA1E5F">
      <w:pPr>
        <w:pStyle w:val="NoSpacing"/>
        <w:ind w:left="2880"/>
        <w:rPr>
          <w:b/>
        </w:rPr>
      </w:pPr>
    </w:p>
    <w:p w:rsidR="00AA1E5F" w:rsidRDefault="00AA1E5F" w:rsidP="00AA1E5F">
      <w:pPr>
        <w:pStyle w:val="NoSpacing"/>
        <w:ind w:left="2880"/>
        <w:rPr>
          <w:b/>
        </w:rPr>
      </w:pPr>
      <w:r w:rsidRPr="00AA1E5F">
        <w:rPr>
          <w:b/>
        </w:rPr>
        <w:t>Apologies:</w:t>
      </w:r>
      <w:r w:rsidRPr="00AA1E5F">
        <w:rPr>
          <w:b/>
        </w:rPr>
        <w:tab/>
      </w:r>
      <w:r w:rsidRPr="00AA1E5F">
        <w:rPr>
          <w:b/>
        </w:rPr>
        <w:tab/>
      </w:r>
      <w:r w:rsidRPr="00AA1E5F">
        <w:rPr>
          <w:b/>
        </w:rPr>
        <w:tab/>
      </w:r>
    </w:p>
    <w:p w:rsidR="00AA1E5F" w:rsidRPr="00AA1E5F" w:rsidRDefault="00AA1E5F" w:rsidP="00AA1E5F">
      <w:pPr>
        <w:pStyle w:val="NoSpacing"/>
        <w:ind w:left="2880"/>
        <w:rPr>
          <w:b/>
        </w:rPr>
      </w:pPr>
      <w:r w:rsidRPr="00AA1E5F">
        <w:rPr>
          <w:b/>
        </w:rPr>
        <w:t>Peter James</w:t>
      </w:r>
      <w:r w:rsidRPr="00AA1E5F">
        <w:rPr>
          <w:b/>
        </w:rPr>
        <w:tab/>
      </w:r>
      <w:r w:rsidRPr="00AA1E5F">
        <w:rPr>
          <w:b/>
        </w:rPr>
        <w:tab/>
      </w:r>
      <w:r w:rsidRPr="00AA1E5F">
        <w:rPr>
          <w:b/>
        </w:rPr>
        <w:tab/>
        <w:t>Treasurer</w:t>
      </w:r>
    </w:p>
    <w:p w:rsidR="00AA1E5F" w:rsidRPr="00AA1E5F" w:rsidRDefault="00AA1E5F" w:rsidP="00AA1E5F">
      <w:pPr>
        <w:pStyle w:val="NoSpacing"/>
        <w:ind w:left="2880"/>
        <w:rPr>
          <w:b/>
        </w:rPr>
      </w:pPr>
      <w:r w:rsidRPr="00AA1E5F">
        <w:rPr>
          <w:b/>
        </w:rPr>
        <w:t>Jill Rhodes</w:t>
      </w:r>
      <w:r w:rsidRPr="00AA1E5F">
        <w:rPr>
          <w:b/>
        </w:rPr>
        <w:tab/>
      </w:r>
      <w:r w:rsidRPr="00AA1E5F">
        <w:rPr>
          <w:b/>
        </w:rPr>
        <w:tab/>
      </w:r>
      <w:r w:rsidRPr="00AA1E5F">
        <w:rPr>
          <w:b/>
        </w:rPr>
        <w:tab/>
        <w:t>Member</w:t>
      </w:r>
    </w:p>
    <w:p w:rsidR="00AA1E5F" w:rsidRPr="00AA1E5F" w:rsidRDefault="00AA1E5F" w:rsidP="00AA1E5F">
      <w:pPr>
        <w:pStyle w:val="NoSpacing"/>
        <w:ind w:left="2880"/>
        <w:rPr>
          <w:b/>
        </w:rPr>
      </w:pPr>
      <w:proofErr w:type="spellStart"/>
      <w:r w:rsidRPr="00AA1E5F">
        <w:rPr>
          <w:b/>
        </w:rPr>
        <w:t>Timi</w:t>
      </w:r>
      <w:proofErr w:type="spellEnd"/>
      <w:r w:rsidRPr="00AA1E5F">
        <w:rPr>
          <w:b/>
        </w:rPr>
        <w:t xml:space="preserve"> </w:t>
      </w:r>
      <w:proofErr w:type="spellStart"/>
      <w:r w:rsidRPr="00AA1E5F">
        <w:rPr>
          <w:b/>
        </w:rPr>
        <w:t>Olunkan</w:t>
      </w:r>
      <w:proofErr w:type="spellEnd"/>
      <w:r w:rsidRPr="00AA1E5F">
        <w:rPr>
          <w:b/>
        </w:rPr>
        <w:tab/>
      </w:r>
      <w:r w:rsidRPr="00AA1E5F">
        <w:rPr>
          <w:b/>
        </w:rPr>
        <w:tab/>
      </w:r>
      <w:r w:rsidRPr="00AA1E5F">
        <w:rPr>
          <w:b/>
        </w:rPr>
        <w:tab/>
        <w:t>Director</w:t>
      </w:r>
    </w:p>
    <w:p w:rsidR="00AA1E5F" w:rsidRPr="00AA1E5F" w:rsidRDefault="00AA1E5F" w:rsidP="00AA1E5F">
      <w:pPr>
        <w:pStyle w:val="NoSpacing"/>
        <w:ind w:left="2880"/>
        <w:rPr>
          <w:b/>
        </w:rPr>
      </w:pPr>
      <w:r w:rsidRPr="00AA1E5F">
        <w:rPr>
          <w:b/>
        </w:rPr>
        <w:t>Graham Tomlin</w:t>
      </w:r>
      <w:r w:rsidRPr="00AA1E5F">
        <w:rPr>
          <w:b/>
        </w:rPr>
        <w:tab/>
      </w:r>
      <w:r w:rsidRPr="00AA1E5F">
        <w:rPr>
          <w:b/>
        </w:rPr>
        <w:tab/>
      </w:r>
      <w:r>
        <w:rPr>
          <w:b/>
        </w:rPr>
        <w:tab/>
      </w:r>
      <w:r w:rsidRPr="00AA1E5F">
        <w:rPr>
          <w:b/>
        </w:rPr>
        <w:t>Member</w:t>
      </w:r>
    </w:p>
    <w:p w:rsidR="00AA1E5F" w:rsidRPr="00AA1E5F" w:rsidRDefault="00AA1E5F" w:rsidP="00AA1E5F">
      <w:pPr>
        <w:pStyle w:val="NoSpacing"/>
        <w:ind w:left="2880"/>
        <w:rPr>
          <w:b/>
        </w:rPr>
      </w:pPr>
      <w:r w:rsidRPr="00AA1E5F">
        <w:rPr>
          <w:b/>
        </w:rPr>
        <w:t>Lourdes Miguel</w:t>
      </w:r>
      <w:r w:rsidRPr="00AA1E5F">
        <w:rPr>
          <w:b/>
        </w:rPr>
        <w:tab/>
      </w:r>
      <w:r w:rsidRPr="00AA1E5F">
        <w:rPr>
          <w:b/>
        </w:rPr>
        <w:tab/>
      </w:r>
      <w:r>
        <w:rPr>
          <w:b/>
        </w:rPr>
        <w:tab/>
      </w:r>
      <w:r w:rsidRPr="00AA1E5F">
        <w:rPr>
          <w:b/>
        </w:rPr>
        <w:t>Member</w:t>
      </w:r>
    </w:p>
    <w:p w:rsidR="00AA1E5F" w:rsidRDefault="00AA1E5F" w:rsidP="00AA1E5F">
      <w:pPr>
        <w:pStyle w:val="NoSpacing"/>
        <w:ind w:left="2880"/>
      </w:pPr>
      <w:r w:rsidRPr="00AA1E5F">
        <w:rPr>
          <w:b/>
        </w:rPr>
        <w:t>Luis Camargo</w:t>
      </w:r>
      <w:r w:rsidRPr="00AA1E5F">
        <w:rPr>
          <w:b/>
        </w:rPr>
        <w:tab/>
      </w:r>
      <w:r w:rsidRPr="00AA1E5F">
        <w:rPr>
          <w:b/>
        </w:rPr>
        <w:tab/>
      </w:r>
      <w:r w:rsidRPr="00AA1E5F">
        <w:rPr>
          <w:b/>
        </w:rPr>
        <w:tab/>
        <w:t>Member</w:t>
      </w:r>
    </w:p>
    <w:p w:rsidR="00AA1E5F" w:rsidRPr="0003629C" w:rsidRDefault="00AA1E5F" w:rsidP="00AA1E5F">
      <w:pPr>
        <w:jc w:val="both"/>
        <w:rPr>
          <w:rFonts w:ascii="Tahoma" w:hAnsi="Tahoma" w:cs="Tahoma"/>
          <w:b/>
          <w:sz w:val="20"/>
        </w:rPr>
      </w:pPr>
      <w:r w:rsidRPr="0003629C">
        <w:rPr>
          <w:rFonts w:ascii="Tahoma" w:hAnsi="Tahoma" w:cs="Tahoma"/>
          <w:b/>
          <w:sz w:val="20"/>
        </w:rPr>
        <w:tab/>
      </w:r>
      <w:r w:rsidRPr="0003629C">
        <w:rPr>
          <w:rFonts w:ascii="Tahoma" w:hAnsi="Tahoma" w:cs="Tahoma"/>
          <w:b/>
          <w:sz w:val="20"/>
        </w:rPr>
        <w:tab/>
      </w:r>
      <w:r w:rsidRPr="0003629C">
        <w:rPr>
          <w:rFonts w:ascii="Tahoma" w:hAnsi="Tahoma" w:cs="Tahoma"/>
          <w:b/>
          <w:sz w:val="20"/>
        </w:rPr>
        <w:tab/>
      </w:r>
      <w:r w:rsidRPr="0003629C">
        <w:rPr>
          <w:rFonts w:ascii="Tahoma" w:hAnsi="Tahoma" w:cs="Tahoma"/>
          <w:b/>
          <w:sz w:val="20"/>
        </w:rPr>
        <w:tab/>
      </w:r>
    </w:p>
    <w:p w:rsidR="00AA1E5F" w:rsidRPr="0003629C" w:rsidRDefault="00AA1E5F" w:rsidP="00AA1E5F">
      <w:pPr>
        <w:jc w:val="both"/>
        <w:rPr>
          <w:rFonts w:ascii="Tahoma" w:hAnsi="Tahoma" w:cs="Tahoma"/>
          <w:b/>
          <w:sz w:val="20"/>
        </w:rPr>
      </w:pPr>
      <w:r w:rsidRPr="0A73F6C3">
        <w:rPr>
          <w:rFonts w:ascii="Tahoma" w:eastAsia="Tahoma" w:hAnsi="Tahoma" w:cs="Tahoma"/>
          <w:b/>
          <w:bCs/>
          <w:sz w:val="20"/>
        </w:rPr>
        <w:t xml:space="preserve">1 </w:t>
      </w:r>
      <w:r w:rsidRPr="0003629C">
        <w:rPr>
          <w:rFonts w:ascii="Tahoma" w:hAnsi="Tahoma" w:cs="Tahoma"/>
          <w:b/>
          <w:sz w:val="20"/>
        </w:rPr>
        <w:tab/>
        <w:t xml:space="preserve">OPEN MEETING </w:t>
      </w:r>
    </w:p>
    <w:p w:rsidR="00AA1E5F" w:rsidRDefault="00AA1E5F" w:rsidP="00AA1E5F">
      <w:pPr>
        <w:ind w:left="720"/>
        <w:jc w:val="both"/>
        <w:rPr>
          <w:rFonts w:ascii="Tahoma" w:hAnsi="Tahoma" w:cs="Tahoma"/>
          <w:sz w:val="20"/>
        </w:rPr>
      </w:pPr>
      <w:r>
        <w:rPr>
          <w:rFonts w:ascii="Tahoma" w:eastAsia="Tahoma" w:hAnsi="Tahoma" w:cs="Tahoma"/>
          <w:sz w:val="20"/>
        </w:rPr>
        <w:t>David Williams thanked m</w:t>
      </w:r>
      <w:r w:rsidRPr="0003629C">
        <w:rPr>
          <w:rFonts w:ascii="Tahoma" w:hAnsi="Tahoma" w:cs="Tahoma"/>
          <w:sz w:val="20"/>
        </w:rPr>
        <w:t>embers for a</w:t>
      </w:r>
      <w:r>
        <w:rPr>
          <w:rFonts w:ascii="Tahoma" w:hAnsi="Tahoma" w:cs="Tahoma"/>
          <w:sz w:val="20"/>
        </w:rPr>
        <w:t>ttending and welcomed the Mayor</w:t>
      </w:r>
      <w:r w:rsidRPr="0003629C">
        <w:rPr>
          <w:rFonts w:ascii="Tahoma" w:hAnsi="Tahoma" w:cs="Tahoma"/>
          <w:sz w:val="20"/>
        </w:rPr>
        <w:t>.</w:t>
      </w:r>
      <w:r>
        <w:rPr>
          <w:rFonts w:ascii="Tahoma" w:hAnsi="Tahoma" w:cs="Tahoma"/>
          <w:sz w:val="20"/>
        </w:rPr>
        <w:t xml:space="preserve">  </w:t>
      </w:r>
    </w:p>
    <w:p w:rsidR="00AA1E5F" w:rsidRPr="005C3982" w:rsidRDefault="00AA1E5F" w:rsidP="00AA1E5F">
      <w:pPr>
        <w:jc w:val="both"/>
        <w:rPr>
          <w:rFonts w:ascii="Tahoma" w:hAnsi="Tahoma" w:cs="Tahoma"/>
          <w:b/>
          <w:sz w:val="20"/>
        </w:rPr>
      </w:pPr>
      <w:r w:rsidRPr="0A73F6C3">
        <w:rPr>
          <w:rFonts w:ascii="Tahoma" w:eastAsia="Tahoma" w:hAnsi="Tahoma" w:cs="Tahoma"/>
          <w:b/>
          <w:bCs/>
          <w:sz w:val="20"/>
        </w:rPr>
        <w:t xml:space="preserve">2 </w:t>
      </w:r>
      <w:r>
        <w:tab/>
      </w:r>
      <w:r w:rsidRPr="005C3982">
        <w:rPr>
          <w:rFonts w:ascii="Tahoma" w:hAnsi="Tahoma" w:cs="Tahoma"/>
          <w:b/>
          <w:sz w:val="20"/>
        </w:rPr>
        <w:t>APOLOGIES</w:t>
      </w:r>
    </w:p>
    <w:p w:rsidR="00AA1E5F" w:rsidRPr="005C3982" w:rsidRDefault="00AA1E5F" w:rsidP="00AA1E5F">
      <w:pPr>
        <w:ind w:firstLine="720"/>
        <w:jc w:val="both"/>
        <w:rPr>
          <w:rFonts w:ascii="Tahoma" w:hAnsi="Tahoma" w:cs="Tahoma"/>
          <w:sz w:val="20"/>
        </w:rPr>
      </w:pPr>
      <w:r w:rsidRPr="005C3982">
        <w:rPr>
          <w:rFonts w:ascii="Tahoma" w:hAnsi="Tahoma" w:cs="Tahoma"/>
          <w:sz w:val="20"/>
        </w:rPr>
        <w:t xml:space="preserve">Noted above.  </w:t>
      </w:r>
    </w:p>
    <w:p w:rsidR="00AA1E5F" w:rsidRDefault="00AA1E5F" w:rsidP="00AA1E5F">
      <w:pPr>
        <w:jc w:val="both"/>
        <w:rPr>
          <w:rFonts w:ascii="Tahoma" w:hAnsi="Tahoma" w:cs="Tahoma"/>
          <w:b/>
          <w:sz w:val="20"/>
        </w:rPr>
      </w:pPr>
      <w:r w:rsidRPr="0A73F6C3">
        <w:rPr>
          <w:rFonts w:ascii="Tahoma" w:eastAsia="Tahoma" w:hAnsi="Tahoma" w:cs="Tahoma"/>
          <w:b/>
          <w:bCs/>
          <w:sz w:val="20"/>
        </w:rPr>
        <w:t xml:space="preserve">3 </w:t>
      </w:r>
      <w:r>
        <w:rPr>
          <w:rFonts w:ascii="Tahoma" w:hAnsi="Tahoma" w:cs="Tahoma"/>
          <w:b/>
          <w:sz w:val="20"/>
        </w:rPr>
        <w:tab/>
        <w:t>MINUTES OF THE AGM 20</w:t>
      </w:r>
      <w:r w:rsidRPr="7E2DB824">
        <w:rPr>
          <w:rFonts w:ascii="Tahoma" w:eastAsia="Tahoma" w:hAnsi="Tahoma" w:cs="Tahoma"/>
          <w:b/>
          <w:bCs/>
          <w:sz w:val="20"/>
        </w:rPr>
        <w:t>1</w:t>
      </w:r>
      <w:r>
        <w:rPr>
          <w:rFonts w:ascii="Tahoma" w:eastAsia="Tahoma" w:hAnsi="Tahoma" w:cs="Tahoma"/>
          <w:b/>
          <w:bCs/>
          <w:sz w:val="20"/>
        </w:rPr>
        <w:t>6</w:t>
      </w:r>
    </w:p>
    <w:p w:rsidR="00AA1E5F" w:rsidRDefault="00AA1E5F" w:rsidP="00AA1E5F">
      <w:pPr>
        <w:ind w:left="720"/>
        <w:jc w:val="both"/>
        <w:rPr>
          <w:rFonts w:ascii="Tahoma" w:hAnsi="Tahoma" w:cs="Tahoma"/>
          <w:sz w:val="20"/>
        </w:rPr>
      </w:pPr>
      <w:r w:rsidRPr="0003629C">
        <w:rPr>
          <w:rFonts w:ascii="Tahoma" w:hAnsi="Tahoma" w:cs="Tahoma"/>
          <w:sz w:val="20"/>
        </w:rPr>
        <w:t>The minutes were signed and adopted as a true record.</w:t>
      </w:r>
      <w:r>
        <w:rPr>
          <w:rFonts w:ascii="Tahoma" w:hAnsi="Tahoma" w:cs="Tahoma"/>
          <w:sz w:val="20"/>
        </w:rPr>
        <w:t xml:space="preserve">  </w:t>
      </w:r>
    </w:p>
    <w:p w:rsidR="00AA1E5F" w:rsidRDefault="00AA1E5F" w:rsidP="00AA1E5F">
      <w:pPr>
        <w:ind w:left="720"/>
        <w:jc w:val="both"/>
        <w:rPr>
          <w:rFonts w:ascii="Tahoma" w:hAnsi="Tahoma" w:cs="Tahoma"/>
          <w:sz w:val="20"/>
        </w:rPr>
      </w:pPr>
    </w:p>
    <w:p w:rsidR="00AA1E5F" w:rsidRDefault="00AA1E5F" w:rsidP="00AA1E5F">
      <w:pPr>
        <w:jc w:val="both"/>
        <w:rPr>
          <w:rFonts w:ascii="Tahoma" w:hAnsi="Tahoma" w:cs="Tahoma"/>
          <w:sz w:val="20"/>
        </w:rPr>
      </w:pPr>
      <w:r>
        <w:rPr>
          <w:rFonts w:ascii="Tahoma" w:hAnsi="Tahoma" w:cs="Tahoma"/>
          <w:b/>
          <w:sz w:val="20"/>
        </w:rPr>
        <w:lastRenderedPageBreak/>
        <w:t>4</w:t>
      </w:r>
      <w:r>
        <w:rPr>
          <w:rFonts w:ascii="Tahoma" w:hAnsi="Tahoma" w:cs="Tahoma"/>
          <w:b/>
          <w:sz w:val="20"/>
        </w:rPr>
        <w:tab/>
      </w:r>
      <w:r w:rsidRPr="003E00A8">
        <w:rPr>
          <w:rFonts w:ascii="Tahoma" w:hAnsi="Tahoma" w:cs="Tahoma"/>
          <w:b/>
          <w:sz w:val="20"/>
        </w:rPr>
        <w:t>E</w:t>
      </w:r>
      <w:r w:rsidRPr="7E2DB824">
        <w:rPr>
          <w:rFonts w:ascii="Tahoma" w:eastAsia="Tahoma" w:hAnsi="Tahoma" w:cs="Tahoma"/>
          <w:b/>
          <w:bCs/>
          <w:sz w:val="20"/>
        </w:rPr>
        <w:t>LECTION OF DIRECTORS</w:t>
      </w:r>
      <w:r>
        <w:rPr>
          <w:rFonts w:ascii="Tahoma" w:hAnsi="Tahoma" w:cs="Tahoma"/>
          <w:sz w:val="20"/>
        </w:rPr>
        <w:tab/>
      </w:r>
    </w:p>
    <w:p w:rsidR="00AA1E5F" w:rsidRPr="004874BB" w:rsidRDefault="00AA1E5F" w:rsidP="00AA1E5F">
      <w:pPr>
        <w:ind w:left="720"/>
        <w:jc w:val="both"/>
        <w:rPr>
          <w:rFonts w:ascii="Tahoma" w:hAnsi="Tahoma" w:cs="Tahoma"/>
          <w:sz w:val="20"/>
        </w:rPr>
      </w:pPr>
      <w:r>
        <w:rPr>
          <w:rFonts w:ascii="Tahoma" w:eastAsia="Tahoma" w:hAnsi="Tahoma" w:cs="Tahoma"/>
          <w:sz w:val="20"/>
        </w:rPr>
        <w:t xml:space="preserve">Director Harry </w:t>
      </w:r>
      <w:proofErr w:type="spellStart"/>
      <w:r>
        <w:rPr>
          <w:rFonts w:ascii="Tahoma" w:eastAsia="Tahoma" w:hAnsi="Tahoma" w:cs="Tahoma"/>
          <w:sz w:val="20"/>
        </w:rPr>
        <w:t>Panesar</w:t>
      </w:r>
      <w:proofErr w:type="spellEnd"/>
      <w:r>
        <w:rPr>
          <w:rFonts w:ascii="Tahoma" w:eastAsia="Tahoma" w:hAnsi="Tahoma" w:cs="Tahoma"/>
          <w:sz w:val="20"/>
        </w:rPr>
        <w:t xml:space="preserve"> has decided to step down from the board following his non attendance during 2016 due to work issues.</w:t>
      </w:r>
    </w:p>
    <w:p w:rsidR="00AA1E5F" w:rsidRDefault="00AA1E5F" w:rsidP="00AA1E5F">
      <w:pPr>
        <w:ind w:left="720"/>
        <w:jc w:val="both"/>
        <w:rPr>
          <w:rFonts w:ascii="Tahoma" w:hAnsi="Tahoma" w:cs="Tahoma"/>
          <w:sz w:val="20"/>
        </w:rPr>
      </w:pPr>
      <w:r>
        <w:rPr>
          <w:rFonts w:ascii="Tahoma" w:hAnsi="Tahoma" w:cs="Tahoma"/>
          <w:sz w:val="20"/>
        </w:rPr>
        <w:t>All other directors mentioned were voted on unanimously for a further 3 years.</w:t>
      </w:r>
    </w:p>
    <w:p w:rsidR="00AA1E5F" w:rsidRDefault="00AA1E5F" w:rsidP="00AA1E5F">
      <w:pPr>
        <w:ind w:left="720"/>
        <w:jc w:val="both"/>
        <w:rPr>
          <w:rFonts w:ascii="Tahoma" w:hAnsi="Tahoma" w:cs="Tahoma"/>
          <w:sz w:val="20"/>
        </w:rPr>
      </w:pPr>
    </w:p>
    <w:p w:rsidR="00AA1E5F" w:rsidRDefault="00AA1E5F" w:rsidP="00AA1E5F">
      <w:pPr>
        <w:jc w:val="both"/>
        <w:rPr>
          <w:rFonts w:ascii="Tahoma" w:hAnsi="Tahoma" w:cs="Tahoma"/>
          <w:b/>
          <w:sz w:val="20"/>
        </w:rPr>
      </w:pPr>
      <w:r w:rsidRPr="7E2DB824">
        <w:rPr>
          <w:rFonts w:ascii="Tahoma" w:eastAsia="Tahoma" w:hAnsi="Tahoma" w:cs="Tahoma"/>
          <w:b/>
          <w:bCs/>
          <w:sz w:val="20"/>
        </w:rPr>
        <w:t xml:space="preserve">5 </w:t>
      </w:r>
      <w:r w:rsidRPr="0003629C">
        <w:rPr>
          <w:rFonts w:ascii="Tahoma" w:hAnsi="Tahoma" w:cs="Tahoma"/>
          <w:b/>
          <w:sz w:val="20"/>
        </w:rPr>
        <w:tab/>
      </w:r>
      <w:r>
        <w:rPr>
          <w:rFonts w:ascii="Tahoma" w:hAnsi="Tahoma" w:cs="Tahoma"/>
          <w:b/>
          <w:sz w:val="20"/>
        </w:rPr>
        <w:t>ELECTION OF THE SUPERVISORY COMMITTEE</w:t>
      </w:r>
    </w:p>
    <w:p w:rsidR="00AA1E5F" w:rsidRDefault="00AA1E5F" w:rsidP="00AA1E5F">
      <w:pPr>
        <w:ind w:left="720"/>
        <w:jc w:val="both"/>
        <w:rPr>
          <w:rFonts w:ascii="Tahoma" w:hAnsi="Tahoma" w:cs="Tahoma"/>
          <w:sz w:val="20"/>
        </w:rPr>
      </w:pPr>
      <w:r>
        <w:rPr>
          <w:rFonts w:ascii="Tahoma" w:eastAsia="Tahoma" w:hAnsi="Tahoma" w:cs="Tahoma"/>
          <w:sz w:val="20"/>
        </w:rPr>
        <w:t>No new nominations received.</w:t>
      </w:r>
      <w:r>
        <w:rPr>
          <w:rFonts w:ascii="Tahoma" w:hAnsi="Tahoma" w:cs="Tahoma"/>
          <w:b/>
          <w:sz w:val="20"/>
        </w:rPr>
        <w:tab/>
      </w:r>
    </w:p>
    <w:p w:rsidR="00AA1E5F" w:rsidRPr="008137A2" w:rsidRDefault="00AA1E5F" w:rsidP="00AA1E5F">
      <w:pPr>
        <w:ind w:left="720"/>
        <w:jc w:val="both"/>
        <w:rPr>
          <w:rFonts w:ascii="Tahoma" w:hAnsi="Tahoma" w:cs="Tahoma"/>
          <w:sz w:val="20"/>
        </w:rPr>
      </w:pPr>
    </w:p>
    <w:p w:rsidR="00AA1E5F" w:rsidRDefault="00AA1E5F" w:rsidP="00AA1E5F">
      <w:pPr>
        <w:jc w:val="both"/>
      </w:pPr>
      <w:r w:rsidRPr="7E2DB824">
        <w:rPr>
          <w:rFonts w:ascii="Tahoma" w:eastAsia="Tahoma" w:hAnsi="Tahoma" w:cs="Tahoma"/>
          <w:b/>
          <w:bCs/>
          <w:sz w:val="20"/>
        </w:rPr>
        <w:t xml:space="preserve">6 </w:t>
      </w:r>
      <w:r>
        <w:rPr>
          <w:rFonts w:ascii="Tahoma" w:eastAsia="Tahoma" w:hAnsi="Tahoma" w:cs="Tahoma"/>
          <w:b/>
          <w:bCs/>
          <w:sz w:val="20"/>
        </w:rPr>
        <w:tab/>
      </w:r>
      <w:r w:rsidRPr="7E2DB824">
        <w:rPr>
          <w:rFonts w:ascii="Tahoma" w:eastAsia="Tahoma" w:hAnsi="Tahoma" w:cs="Tahoma"/>
          <w:b/>
          <w:bCs/>
          <w:sz w:val="20"/>
        </w:rPr>
        <w:t xml:space="preserve">REPORTS - circulated and read prior to meeting </w:t>
      </w:r>
    </w:p>
    <w:p w:rsidR="00AA1E5F" w:rsidRDefault="00AA1E5F" w:rsidP="00AA1E5F">
      <w:pPr>
        <w:ind w:left="720"/>
        <w:jc w:val="both"/>
      </w:pPr>
      <w:r w:rsidRPr="7E2DB824">
        <w:rPr>
          <w:rFonts w:ascii="Tahoma" w:eastAsia="Tahoma" w:hAnsi="Tahoma" w:cs="Tahoma"/>
          <w:b/>
          <w:bCs/>
          <w:sz w:val="20"/>
        </w:rPr>
        <w:t>President-</w:t>
      </w:r>
      <w:r>
        <w:rPr>
          <w:rFonts w:ascii="Tahoma" w:eastAsia="Tahoma" w:hAnsi="Tahoma" w:cs="Tahoma"/>
          <w:b/>
          <w:bCs/>
          <w:sz w:val="20"/>
        </w:rPr>
        <w:t>David Williams</w:t>
      </w:r>
    </w:p>
    <w:p w:rsidR="00AA1E5F" w:rsidRDefault="00AA1E5F" w:rsidP="00AA1E5F">
      <w:pPr>
        <w:ind w:left="720"/>
        <w:jc w:val="both"/>
      </w:pPr>
      <w:r w:rsidRPr="7E2DB824">
        <w:rPr>
          <w:rFonts w:ascii="Tahoma" w:eastAsia="Tahoma" w:hAnsi="Tahoma" w:cs="Tahoma"/>
          <w:b/>
          <w:bCs/>
          <w:sz w:val="20"/>
        </w:rPr>
        <w:t>Treasurer/Audited Accounts-Peter James</w:t>
      </w:r>
    </w:p>
    <w:p w:rsidR="00AA1E5F" w:rsidRDefault="00AA1E5F" w:rsidP="00AA1E5F">
      <w:pPr>
        <w:ind w:left="720"/>
        <w:jc w:val="both"/>
      </w:pPr>
      <w:r w:rsidRPr="7E2DB824">
        <w:rPr>
          <w:rFonts w:ascii="Tahoma" w:eastAsia="Tahoma" w:hAnsi="Tahoma" w:cs="Tahoma"/>
          <w:b/>
          <w:bCs/>
          <w:sz w:val="20"/>
        </w:rPr>
        <w:t>Supervisory Committee -Nick Green</w:t>
      </w:r>
    </w:p>
    <w:p w:rsidR="00AA1E5F" w:rsidRDefault="00AA1E5F" w:rsidP="00AA1E5F">
      <w:pPr>
        <w:ind w:left="720"/>
        <w:jc w:val="both"/>
        <w:rPr>
          <w:rFonts w:ascii="Tahoma" w:eastAsia="Tahoma" w:hAnsi="Tahoma" w:cs="Tahoma"/>
          <w:b/>
          <w:bCs/>
          <w:sz w:val="20"/>
        </w:rPr>
      </w:pPr>
      <w:r w:rsidRPr="7E2DB824">
        <w:rPr>
          <w:rFonts w:ascii="Tahoma" w:eastAsia="Tahoma" w:hAnsi="Tahoma" w:cs="Tahoma"/>
          <w:b/>
          <w:bCs/>
          <w:sz w:val="20"/>
        </w:rPr>
        <w:t>Loans Committee-Steve Allen</w:t>
      </w:r>
    </w:p>
    <w:p w:rsidR="00AA1E5F" w:rsidRDefault="00AA1E5F" w:rsidP="00AA1E5F">
      <w:pPr>
        <w:ind w:left="720"/>
        <w:jc w:val="both"/>
        <w:rPr>
          <w:rFonts w:ascii="Tahoma" w:eastAsia="Tahoma" w:hAnsi="Tahoma" w:cs="Tahoma"/>
          <w:b/>
          <w:bCs/>
          <w:sz w:val="20"/>
        </w:rPr>
      </w:pPr>
      <w:r>
        <w:rPr>
          <w:rFonts w:ascii="Tahoma" w:eastAsia="Tahoma" w:hAnsi="Tahoma" w:cs="Tahoma"/>
          <w:b/>
          <w:bCs/>
          <w:sz w:val="20"/>
        </w:rPr>
        <w:t>Director’s attendance 2016</w:t>
      </w:r>
    </w:p>
    <w:p w:rsidR="00AA1E5F" w:rsidRDefault="00AA1E5F" w:rsidP="00AA1E5F">
      <w:pPr>
        <w:ind w:left="720"/>
        <w:jc w:val="both"/>
      </w:pPr>
      <w:r>
        <w:rPr>
          <w:rFonts w:ascii="Tahoma" w:eastAsia="Tahoma" w:hAnsi="Tahoma" w:cs="Tahoma"/>
          <w:b/>
          <w:bCs/>
          <w:sz w:val="20"/>
        </w:rPr>
        <w:t>Compliance confirmation</w:t>
      </w:r>
    </w:p>
    <w:p w:rsidR="00AA1E5F" w:rsidRDefault="00AA1E5F" w:rsidP="00AA1E5F">
      <w:pPr>
        <w:ind w:left="720"/>
        <w:jc w:val="both"/>
      </w:pPr>
    </w:p>
    <w:p w:rsidR="00AA1E5F" w:rsidRDefault="00AA1E5F" w:rsidP="00AA1E5F">
      <w:pPr>
        <w:jc w:val="both"/>
      </w:pPr>
      <w:r w:rsidRPr="7E2DB824">
        <w:rPr>
          <w:rFonts w:ascii="Tahoma" w:eastAsia="Tahoma" w:hAnsi="Tahoma" w:cs="Tahoma"/>
          <w:b/>
          <w:bCs/>
          <w:sz w:val="20"/>
        </w:rPr>
        <w:t xml:space="preserve">7 </w:t>
      </w:r>
      <w:r>
        <w:rPr>
          <w:rFonts w:ascii="Tahoma" w:eastAsia="Tahoma" w:hAnsi="Tahoma" w:cs="Tahoma"/>
          <w:b/>
          <w:bCs/>
          <w:sz w:val="20"/>
        </w:rPr>
        <w:tab/>
      </w:r>
      <w:r w:rsidRPr="7E2DB824">
        <w:rPr>
          <w:rFonts w:ascii="Tahoma" w:eastAsia="Tahoma" w:hAnsi="Tahoma" w:cs="Tahoma"/>
          <w:b/>
          <w:bCs/>
          <w:sz w:val="20"/>
        </w:rPr>
        <w:t>MOTIONS TO THE AGM</w:t>
      </w:r>
    </w:p>
    <w:p w:rsidR="00AA1E5F" w:rsidRDefault="00AA1E5F" w:rsidP="00AA1E5F">
      <w:pPr>
        <w:ind w:firstLine="720"/>
        <w:jc w:val="both"/>
      </w:pPr>
      <w:r w:rsidRPr="7E2DB824">
        <w:rPr>
          <w:rFonts w:ascii="Tahoma" w:eastAsia="Tahoma" w:hAnsi="Tahoma" w:cs="Tahoma"/>
          <w:b/>
          <w:bCs/>
          <w:sz w:val="20"/>
        </w:rPr>
        <w:t>a) Dividend</w:t>
      </w:r>
    </w:p>
    <w:p w:rsidR="00AA1E5F" w:rsidRDefault="00AA1E5F" w:rsidP="00AA1E5F">
      <w:pPr>
        <w:ind w:left="720"/>
        <w:jc w:val="both"/>
      </w:pPr>
      <w:r w:rsidRPr="7E2DB824">
        <w:rPr>
          <w:rFonts w:ascii="Tahoma" w:eastAsia="Tahoma" w:hAnsi="Tahoma" w:cs="Tahoma"/>
          <w:sz w:val="20"/>
        </w:rPr>
        <w:t xml:space="preserve">‘We agree a </w:t>
      </w:r>
      <w:r>
        <w:rPr>
          <w:rFonts w:ascii="Tahoma" w:eastAsia="Tahoma" w:hAnsi="Tahoma" w:cs="Tahoma"/>
          <w:sz w:val="20"/>
        </w:rPr>
        <w:t>1.00</w:t>
      </w:r>
      <w:r w:rsidRPr="7E2DB824">
        <w:rPr>
          <w:rFonts w:ascii="Tahoma" w:eastAsia="Tahoma" w:hAnsi="Tahoma" w:cs="Tahoma"/>
          <w:sz w:val="20"/>
        </w:rPr>
        <w:t>% dividend be paid on shares for the year 20</w:t>
      </w:r>
      <w:r w:rsidRPr="0A69993D">
        <w:rPr>
          <w:rFonts w:ascii="Tahoma" w:eastAsia="Tahoma" w:hAnsi="Tahoma" w:cs="Tahoma"/>
          <w:sz w:val="20"/>
        </w:rPr>
        <w:t>1</w:t>
      </w:r>
      <w:r>
        <w:rPr>
          <w:rFonts w:ascii="Tahoma" w:eastAsia="Tahoma" w:hAnsi="Tahoma" w:cs="Tahoma"/>
          <w:sz w:val="20"/>
        </w:rPr>
        <w:t>5</w:t>
      </w:r>
      <w:r w:rsidRPr="0A69993D">
        <w:rPr>
          <w:rFonts w:ascii="Tahoma" w:eastAsia="Tahoma" w:hAnsi="Tahoma" w:cs="Tahoma"/>
          <w:sz w:val="20"/>
        </w:rPr>
        <w:t>/</w:t>
      </w:r>
      <w:r w:rsidRPr="7E2DB824">
        <w:rPr>
          <w:rFonts w:ascii="Tahoma" w:eastAsia="Tahoma" w:hAnsi="Tahoma" w:cs="Tahoma"/>
          <w:sz w:val="20"/>
        </w:rPr>
        <w:t>20</w:t>
      </w:r>
      <w:r w:rsidRPr="0A69993D">
        <w:rPr>
          <w:rFonts w:ascii="Tahoma" w:eastAsia="Tahoma" w:hAnsi="Tahoma" w:cs="Tahoma"/>
          <w:sz w:val="20"/>
        </w:rPr>
        <w:t>1</w:t>
      </w:r>
      <w:r>
        <w:rPr>
          <w:rFonts w:ascii="Tahoma" w:eastAsia="Tahoma" w:hAnsi="Tahoma" w:cs="Tahoma"/>
          <w:sz w:val="20"/>
        </w:rPr>
        <w:t>6</w:t>
      </w:r>
      <w:r w:rsidRPr="7E2DB824">
        <w:rPr>
          <w:rFonts w:ascii="Tahoma" w:eastAsia="Tahoma" w:hAnsi="Tahoma" w:cs="Tahoma"/>
          <w:sz w:val="20"/>
        </w:rPr>
        <w:t xml:space="preserve">.  Proposed by </w:t>
      </w:r>
      <w:r>
        <w:rPr>
          <w:rFonts w:ascii="Tahoma" w:eastAsia="Tahoma" w:hAnsi="Tahoma" w:cs="Tahoma"/>
          <w:sz w:val="20"/>
        </w:rPr>
        <w:t>Lawrence Greenberg</w:t>
      </w:r>
      <w:r w:rsidRPr="7E2DB824">
        <w:rPr>
          <w:rFonts w:ascii="Tahoma" w:eastAsia="Tahoma" w:hAnsi="Tahoma" w:cs="Tahoma"/>
          <w:sz w:val="20"/>
        </w:rPr>
        <w:t xml:space="preserve">, Seconded by </w:t>
      </w:r>
      <w:r>
        <w:rPr>
          <w:rFonts w:ascii="Tahoma" w:eastAsia="Tahoma" w:hAnsi="Tahoma" w:cs="Tahoma"/>
          <w:sz w:val="20"/>
        </w:rPr>
        <w:t xml:space="preserve">Richard </w:t>
      </w:r>
      <w:proofErr w:type="spellStart"/>
      <w:r>
        <w:rPr>
          <w:rFonts w:ascii="Tahoma" w:eastAsia="Tahoma" w:hAnsi="Tahoma" w:cs="Tahoma"/>
          <w:sz w:val="20"/>
        </w:rPr>
        <w:t>Ashaye</w:t>
      </w:r>
      <w:proofErr w:type="spellEnd"/>
      <w:r w:rsidRPr="7E2DB824">
        <w:rPr>
          <w:rFonts w:ascii="Tahoma" w:eastAsia="Tahoma" w:hAnsi="Tahoma" w:cs="Tahoma"/>
          <w:sz w:val="20"/>
        </w:rPr>
        <w:t>.  Motion carried unanimously by members present.</w:t>
      </w:r>
    </w:p>
    <w:p w:rsidR="00AA1E5F" w:rsidRDefault="00AA1E5F" w:rsidP="00AA1E5F">
      <w:pPr>
        <w:ind w:firstLine="720"/>
        <w:jc w:val="both"/>
        <w:rPr>
          <w:rFonts w:ascii="Tahoma" w:eastAsia="Tahoma" w:hAnsi="Tahoma" w:cs="Tahoma"/>
          <w:b/>
          <w:bCs/>
          <w:sz w:val="20"/>
        </w:rPr>
      </w:pPr>
    </w:p>
    <w:p w:rsidR="00AA1E5F" w:rsidRDefault="00AA1E5F" w:rsidP="00AA1E5F">
      <w:pPr>
        <w:ind w:firstLine="720"/>
        <w:jc w:val="both"/>
      </w:pPr>
      <w:r>
        <w:rPr>
          <w:rFonts w:ascii="Tahoma" w:eastAsia="Tahoma" w:hAnsi="Tahoma" w:cs="Tahoma"/>
          <w:b/>
          <w:bCs/>
          <w:sz w:val="20"/>
        </w:rPr>
        <w:t>b</w:t>
      </w:r>
      <w:r w:rsidRPr="7E2DB824">
        <w:rPr>
          <w:rFonts w:ascii="Tahoma" w:eastAsia="Tahoma" w:hAnsi="Tahoma" w:cs="Tahoma"/>
          <w:b/>
          <w:bCs/>
          <w:sz w:val="20"/>
        </w:rPr>
        <w:t>) Auditor</w:t>
      </w:r>
    </w:p>
    <w:p w:rsidR="00AA1E5F" w:rsidRDefault="00AA1E5F" w:rsidP="00AA1E5F">
      <w:pPr>
        <w:ind w:left="720"/>
        <w:jc w:val="both"/>
        <w:rPr>
          <w:rFonts w:ascii="Tahoma" w:hAnsi="Tahoma" w:cs="Tahoma"/>
          <w:b/>
          <w:sz w:val="20"/>
        </w:rPr>
      </w:pPr>
      <w:r>
        <w:rPr>
          <w:rFonts w:ascii="Tahoma" w:eastAsia="Tahoma" w:hAnsi="Tahoma" w:cs="Tahoma"/>
          <w:sz w:val="20"/>
        </w:rPr>
        <w:t>‘</w:t>
      </w:r>
      <w:r w:rsidRPr="7E2DB824">
        <w:rPr>
          <w:rFonts w:ascii="Tahoma" w:eastAsia="Tahoma" w:hAnsi="Tahoma" w:cs="Tahoma"/>
          <w:sz w:val="20"/>
        </w:rPr>
        <w:t xml:space="preserve">We wish to reappoint Appleby &amp; Wood as auditors for next year’.  Proposed by </w:t>
      </w:r>
      <w:r>
        <w:rPr>
          <w:rFonts w:ascii="Tahoma" w:eastAsia="Tahoma" w:hAnsi="Tahoma" w:cs="Tahoma"/>
          <w:sz w:val="20"/>
        </w:rPr>
        <w:t>Lawrence Greenberg,</w:t>
      </w:r>
      <w:r w:rsidRPr="7E2DB824">
        <w:rPr>
          <w:rFonts w:ascii="Tahoma" w:eastAsia="Tahoma" w:hAnsi="Tahoma" w:cs="Tahoma"/>
          <w:sz w:val="20"/>
        </w:rPr>
        <w:t xml:space="preserve"> Seconded by </w:t>
      </w:r>
      <w:r>
        <w:rPr>
          <w:rFonts w:ascii="Tahoma" w:eastAsia="Tahoma" w:hAnsi="Tahoma" w:cs="Tahoma"/>
          <w:sz w:val="20"/>
        </w:rPr>
        <w:t>Patrick Von Mahoney</w:t>
      </w:r>
      <w:r w:rsidRPr="7E2DB824">
        <w:rPr>
          <w:rFonts w:ascii="Tahoma" w:eastAsia="Tahoma" w:hAnsi="Tahoma" w:cs="Tahoma"/>
          <w:sz w:val="20"/>
        </w:rPr>
        <w:t xml:space="preserve">.  </w:t>
      </w:r>
      <w:r w:rsidRPr="25C3F4C1">
        <w:rPr>
          <w:rFonts w:ascii="Tahoma" w:eastAsia="Tahoma" w:hAnsi="Tahoma" w:cs="Tahoma"/>
          <w:sz w:val="20"/>
        </w:rPr>
        <w:t>Motion carried unanimously by members present.</w:t>
      </w:r>
      <w:r>
        <w:rPr>
          <w:rFonts w:ascii="Tahoma" w:hAnsi="Tahoma" w:cs="Tahoma"/>
          <w:b/>
          <w:sz w:val="20"/>
        </w:rPr>
        <w:tab/>
      </w:r>
    </w:p>
    <w:p w:rsidR="00AA1E5F" w:rsidRDefault="00AA1E5F" w:rsidP="00AA1E5F">
      <w:pPr>
        <w:ind w:left="720"/>
        <w:jc w:val="both"/>
        <w:rPr>
          <w:rFonts w:ascii="Tahoma" w:hAnsi="Tahoma" w:cs="Tahoma"/>
          <w:sz w:val="20"/>
        </w:rPr>
      </w:pPr>
      <w:r w:rsidRPr="002C1E80">
        <w:rPr>
          <w:rFonts w:ascii="Tahoma" w:hAnsi="Tahoma" w:cs="Tahoma"/>
          <w:sz w:val="20"/>
        </w:rPr>
        <w:tab/>
      </w:r>
    </w:p>
    <w:p w:rsidR="00AA1E5F" w:rsidRDefault="00AA1E5F" w:rsidP="00AA1E5F">
      <w:pPr>
        <w:ind w:firstLine="720"/>
        <w:jc w:val="both"/>
        <w:rPr>
          <w:rFonts w:ascii="Tahoma" w:eastAsia="Tahoma" w:hAnsi="Tahoma" w:cs="Tahoma"/>
          <w:b/>
          <w:bCs/>
          <w:sz w:val="20"/>
        </w:rPr>
      </w:pPr>
      <w:r>
        <w:rPr>
          <w:rFonts w:ascii="Tahoma" w:eastAsia="Tahoma" w:hAnsi="Tahoma" w:cs="Tahoma"/>
          <w:b/>
          <w:bCs/>
          <w:sz w:val="20"/>
        </w:rPr>
        <w:t>c) Honorarium</w:t>
      </w:r>
    </w:p>
    <w:p w:rsidR="00AA1E5F" w:rsidRPr="00374C67" w:rsidRDefault="00AA1E5F" w:rsidP="00AA1E5F">
      <w:pPr>
        <w:ind w:left="720"/>
        <w:jc w:val="both"/>
        <w:rPr>
          <w:rFonts w:ascii="Tahoma" w:eastAsia="Tahoma" w:hAnsi="Tahoma" w:cs="Tahoma"/>
          <w:b/>
          <w:bCs/>
          <w:sz w:val="20"/>
        </w:rPr>
      </w:pPr>
      <w:r w:rsidRPr="00374C67">
        <w:rPr>
          <w:rFonts w:ascii="Tahoma" w:eastAsia="Tahoma" w:hAnsi="Tahoma" w:cs="Tahoma"/>
          <w:bCs/>
          <w:sz w:val="20"/>
        </w:rPr>
        <w:t>This is a payment made to the Treasurer. We propose that this remains at £1000 per year in line with 201</w:t>
      </w:r>
      <w:r>
        <w:rPr>
          <w:rFonts w:ascii="Tahoma" w:eastAsia="Tahoma" w:hAnsi="Tahoma" w:cs="Tahoma"/>
          <w:bCs/>
          <w:sz w:val="20"/>
        </w:rPr>
        <w:t>5</w:t>
      </w:r>
      <w:r w:rsidRPr="00374C67">
        <w:rPr>
          <w:rFonts w:ascii="Tahoma" w:eastAsia="Tahoma" w:hAnsi="Tahoma" w:cs="Tahoma"/>
          <w:bCs/>
          <w:sz w:val="20"/>
        </w:rPr>
        <w:t>/</w:t>
      </w:r>
      <w:r>
        <w:rPr>
          <w:rFonts w:ascii="Tahoma" w:eastAsia="Tahoma" w:hAnsi="Tahoma" w:cs="Tahoma"/>
          <w:bCs/>
          <w:sz w:val="20"/>
        </w:rPr>
        <w:t>16.</w:t>
      </w:r>
      <w:r w:rsidRPr="00374C67">
        <w:rPr>
          <w:rFonts w:ascii="Tahoma" w:eastAsia="Tahoma" w:hAnsi="Tahoma" w:cs="Tahoma"/>
          <w:bCs/>
          <w:sz w:val="20"/>
        </w:rPr>
        <w:t xml:space="preserve"> </w:t>
      </w:r>
      <w:r w:rsidRPr="00374C67">
        <w:rPr>
          <w:rFonts w:ascii="Tahoma" w:eastAsia="Tahoma" w:hAnsi="Tahoma" w:cs="Tahoma"/>
          <w:b/>
          <w:bCs/>
          <w:sz w:val="20"/>
        </w:rPr>
        <w:t xml:space="preserve"> </w:t>
      </w:r>
    </w:p>
    <w:p w:rsidR="00AA1E5F" w:rsidRPr="00374C67" w:rsidRDefault="00AA1E5F" w:rsidP="00AA1E5F">
      <w:pPr>
        <w:ind w:firstLine="720"/>
        <w:jc w:val="both"/>
        <w:rPr>
          <w:rFonts w:ascii="Tahoma" w:eastAsia="Tahoma" w:hAnsi="Tahoma" w:cs="Tahoma"/>
          <w:bCs/>
          <w:sz w:val="20"/>
        </w:rPr>
      </w:pPr>
      <w:r w:rsidRPr="00374C67">
        <w:rPr>
          <w:rFonts w:ascii="Tahoma" w:eastAsia="Tahoma" w:hAnsi="Tahoma" w:cs="Tahoma"/>
          <w:bCs/>
          <w:sz w:val="20"/>
        </w:rPr>
        <w:t>Proposed by Ste</w:t>
      </w:r>
      <w:r>
        <w:rPr>
          <w:rFonts w:ascii="Tahoma" w:eastAsia="Tahoma" w:hAnsi="Tahoma" w:cs="Tahoma"/>
          <w:bCs/>
          <w:sz w:val="20"/>
        </w:rPr>
        <w:t>ph Harrison</w:t>
      </w:r>
      <w:r w:rsidRPr="00374C67">
        <w:rPr>
          <w:rFonts w:ascii="Tahoma" w:eastAsia="Tahoma" w:hAnsi="Tahoma" w:cs="Tahoma"/>
          <w:bCs/>
          <w:sz w:val="20"/>
        </w:rPr>
        <w:t xml:space="preserve">, Seconded by </w:t>
      </w:r>
      <w:r>
        <w:rPr>
          <w:rFonts w:ascii="Tahoma" w:eastAsia="Tahoma" w:hAnsi="Tahoma" w:cs="Tahoma"/>
          <w:bCs/>
          <w:sz w:val="20"/>
        </w:rPr>
        <w:t>Jacky Peacock</w:t>
      </w:r>
      <w:r w:rsidRPr="00374C67">
        <w:rPr>
          <w:rFonts w:ascii="Tahoma" w:eastAsia="Tahoma" w:hAnsi="Tahoma" w:cs="Tahoma"/>
          <w:bCs/>
          <w:sz w:val="20"/>
        </w:rPr>
        <w:t>. Motion carried unanimously by members present</w:t>
      </w:r>
      <w:r>
        <w:rPr>
          <w:rFonts w:ascii="Tahoma" w:eastAsia="Tahoma" w:hAnsi="Tahoma" w:cs="Tahoma"/>
          <w:bCs/>
          <w:sz w:val="20"/>
        </w:rPr>
        <w:t>.</w:t>
      </w:r>
    </w:p>
    <w:p w:rsidR="00AA1E5F" w:rsidRDefault="00AA1E5F" w:rsidP="00AA1E5F">
      <w:pPr>
        <w:ind w:firstLine="720"/>
        <w:jc w:val="both"/>
        <w:rPr>
          <w:rFonts w:ascii="Tahoma" w:eastAsia="Tahoma" w:hAnsi="Tahoma" w:cs="Tahoma"/>
          <w:b/>
          <w:bCs/>
          <w:sz w:val="20"/>
        </w:rPr>
      </w:pPr>
    </w:p>
    <w:p w:rsidR="00AA1E5F" w:rsidRDefault="00AA1E5F" w:rsidP="00AA1E5F">
      <w:pPr>
        <w:ind w:firstLine="720"/>
        <w:jc w:val="both"/>
      </w:pPr>
      <w:r>
        <w:rPr>
          <w:rFonts w:ascii="Tahoma" w:eastAsia="Tahoma" w:hAnsi="Tahoma" w:cs="Tahoma"/>
          <w:b/>
          <w:bCs/>
          <w:sz w:val="20"/>
        </w:rPr>
        <w:t>d</w:t>
      </w:r>
      <w:r w:rsidRPr="65AF3CE5">
        <w:rPr>
          <w:rFonts w:ascii="Tahoma" w:eastAsia="Tahoma" w:hAnsi="Tahoma" w:cs="Tahoma"/>
          <w:b/>
          <w:bCs/>
          <w:sz w:val="20"/>
        </w:rPr>
        <w:t xml:space="preserve">) </w:t>
      </w:r>
      <w:r>
        <w:rPr>
          <w:rFonts w:ascii="Tahoma" w:eastAsia="Tahoma" w:hAnsi="Tahoma" w:cs="Tahoma"/>
          <w:b/>
          <w:bCs/>
          <w:sz w:val="20"/>
        </w:rPr>
        <w:t>Common Bond Change</w:t>
      </w:r>
    </w:p>
    <w:p w:rsidR="00AA1E5F" w:rsidRDefault="00AA1E5F" w:rsidP="00AA1E5F">
      <w:pPr>
        <w:ind w:left="720"/>
        <w:jc w:val="both"/>
        <w:rPr>
          <w:rFonts w:ascii="Tahoma" w:eastAsia="Tahoma" w:hAnsi="Tahoma" w:cs="Tahoma"/>
          <w:sz w:val="20"/>
        </w:rPr>
      </w:pPr>
      <w:r>
        <w:rPr>
          <w:rFonts w:ascii="Tahoma" w:eastAsia="Tahoma" w:hAnsi="Tahoma" w:cs="Tahoma"/>
          <w:sz w:val="20"/>
        </w:rPr>
        <w:lastRenderedPageBreak/>
        <w:t xml:space="preserve">The bond proposes to adopt the proposed rule change to rule 7 of the credit unions rule book to add Catalyst Housing Group as a </w:t>
      </w:r>
      <w:r w:rsidR="00061DCF">
        <w:rPr>
          <w:rFonts w:ascii="Tahoma" w:eastAsia="Tahoma" w:hAnsi="Tahoma" w:cs="Tahoma"/>
          <w:sz w:val="20"/>
        </w:rPr>
        <w:t>corporate</w:t>
      </w:r>
      <w:r>
        <w:rPr>
          <w:rFonts w:ascii="Tahoma" w:eastAsia="Tahoma" w:hAnsi="Tahoma" w:cs="Tahoma"/>
          <w:sz w:val="20"/>
        </w:rPr>
        <w:t xml:space="preserve"> member.</w:t>
      </w:r>
      <w:r w:rsidRPr="65AF3CE5">
        <w:rPr>
          <w:rFonts w:ascii="Tahoma" w:eastAsia="Tahoma" w:hAnsi="Tahoma" w:cs="Tahoma"/>
          <w:sz w:val="20"/>
        </w:rPr>
        <w:t xml:space="preserve"> Proposed </w:t>
      </w:r>
      <w:r>
        <w:rPr>
          <w:rFonts w:ascii="Tahoma" w:eastAsia="Tahoma" w:hAnsi="Tahoma" w:cs="Tahoma"/>
          <w:sz w:val="20"/>
        </w:rPr>
        <w:t>Lawrence Greenberg</w:t>
      </w:r>
      <w:r w:rsidRPr="65AF3CE5">
        <w:rPr>
          <w:rFonts w:ascii="Tahoma" w:eastAsia="Tahoma" w:hAnsi="Tahoma" w:cs="Tahoma"/>
          <w:sz w:val="20"/>
        </w:rPr>
        <w:t xml:space="preserve">, Seconded by </w:t>
      </w:r>
      <w:r>
        <w:rPr>
          <w:rFonts w:ascii="Tahoma" w:eastAsia="Tahoma" w:hAnsi="Tahoma" w:cs="Tahoma"/>
          <w:sz w:val="20"/>
        </w:rPr>
        <w:t>Patrick Von Mahoney.</w:t>
      </w:r>
      <w:r w:rsidRPr="65AF3CE5">
        <w:rPr>
          <w:rFonts w:ascii="Tahoma" w:eastAsia="Tahoma" w:hAnsi="Tahoma" w:cs="Tahoma"/>
          <w:sz w:val="20"/>
        </w:rPr>
        <w:t xml:space="preserve"> Motion carried unanimously by members present.</w:t>
      </w:r>
    </w:p>
    <w:p w:rsidR="00AA1E5F" w:rsidRPr="002C1E80" w:rsidRDefault="00AA1E5F" w:rsidP="00AA1E5F">
      <w:pPr>
        <w:ind w:left="720"/>
        <w:jc w:val="both"/>
        <w:rPr>
          <w:rFonts w:ascii="Tahoma" w:hAnsi="Tahoma" w:cs="Tahoma"/>
          <w:sz w:val="20"/>
        </w:rPr>
      </w:pPr>
    </w:p>
    <w:p w:rsidR="00AA1E5F" w:rsidRDefault="00AA1E5F" w:rsidP="00AA1E5F">
      <w:pPr>
        <w:jc w:val="both"/>
        <w:rPr>
          <w:rFonts w:ascii="Tahoma" w:hAnsi="Tahoma" w:cs="Tahoma"/>
          <w:b/>
          <w:sz w:val="20"/>
        </w:rPr>
      </w:pPr>
      <w:r w:rsidRPr="0A73F6C3">
        <w:rPr>
          <w:rFonts w:ascii="Tahoma" w:eastAsia="Tahoma" w:hAnsi="Tahoma" w:cs="Tahoma"/>
          <w:b/>
          <w:bCs/>
          <w:sz w:val="20"/>
        </w:rPr>
        <w:t xml:space="preserve">8 </w:t>
      </w:r>
      <w:r>
        <w:rPr>
          <w:rFonts w:ascii="Tahoma" w:eastAsia="Tahoma" w:hAnsi="Tahoma" w:cs="Tahoma"/>
          <w:b/>
          <w:bCs/>
          <w:sz w:val="20"/>
        </w:rPr>
        <w:tab/>
      </w:r>
      <w:r w:rsidRPr="7E2DB824">
        <w:rPr>
          <w:rFonts w:ascii="Tahoma" w:eastAsia="Tahoma" w:hAnsi="Tahoma" w:cs="Tahoma"/>
          <w:b/>
          <w:bCs/>
          <w:sz w:val="20"/>
        </w:rPr>
        <w:t>SPEAKERS</w:t>
      </w:r>
      <w:r>
        <w:rPr>
          <w:rFonts w:ascii="Tahoma" w:hAnsi="Tahoma" w:cs="Tahoma"/>
          <w:b/>
          <w:sz w:val="20"/>
        </w:rPr>
        <w:tab/>
      </w:r>
    </w:p>
    <w:p w:rsidR="00AA1E5F" w:rsidRDefault="00AA1E5F" w:rsidP="00AA1E5F">
      <w:pPr>
        <w:jc w:val="both"/>
        <w:rPr>
          <w:rFonts w:ascii="Tahoma" w:hAnsi="Tahoma" w:cs="Tahoma"/>
          <w:b/>
          <w:sz w:val="20"/>
        </w:rPr>
      </w:pPr>
    </w:p>
    <w:p w:rsidR="00AA1E5F" w:rsidRDefault="00AA1E5F" w:rsidP="00AA1E5F">
      <w:pPr>
        <w:pStyle w:val="BodyTextIndent"/>
        <w:ind w:firstLine="540"/>
        <w:jc w:val="both"/>
      </w:pPr>
      <w:r>
        <w:rPr>
          <w:rFonts w:ascii="Tahoma" w:eastAsia="Tahoma" w:hAnsi="Tahoma" w:cs="Tahoma"/>
          <w:b/>
          <w:bCs/>
          <w:sz w:val="20"/>
          <w:szCs w:val="20"/>
        </w:rPr>
        <w:t>The Mayor-Cllr John Hensley</w:t>
      </w:r>
    </w:p>
    <w:p w:rsidR="00AA1E5F" w:rsidRDefault="00AA1E5F" w:rsidP="00AA1E5F">
      <w:pPr>
        <w:pStyle w:val="BodyTextIndent"/>
        <w:ind w:firstLine="720"/>
        <w:jc w:val="both"/>
      </w:pPr>
    </w:p>
    <w:p w:rsidR="00AA1E5F" w:rsidRDefault="00AA1E5F" w:rsidP="00AA1E5F">
      <w:pPr>
        <w:pStyle w:val="BodyTextIndent"/>
        <w:ind w:firstLine="720"/>
        <w:jc w:val="both"/>
      </w:pPr>
    </w:p>
    <w:p w:rsidR="00AA1E5F" w:rsidRDefault="00AA1E5F" w:rsidP="00AA1E5F">
      <w:pPr>
        <w:jc w:val="both"/>
        <w:rPr>
          <w:rFonts w:ascii="Tahoma" w:hAnsi="Tahoma" w:cs="Tahoma"/>
          <w:b/>
          <w:sz w:val="20"/>
        </w:rPr>
      </w:pPr>
      <w:r w:rsidRPr="0A69993D">
        <w:rPr>
          <w:rFonts w:ascii="Tahoma" w:eastAsia="Tahoma" w:hAnsi="Tahoma" w:cs="Tahoma"/>
          <w:b/>
          <w:bCs/>
          <w:sz w:val="20"/>
        </w:rPr>
        <w:t>9</w:t>
      </w:r>
      <w:r>
        <w:rPr>
          <w:rFonts w:ascii="Tahoma" w:eastAsia="Tahoma" w:hAnsi="Tahoma" w:cs="Tahoma"/>
          <w:b/>
          <w:bCs/>
          <w:sz w:val="20"/>
        </w:rPr>
        <w:tab/>
      </w:r>
      <w:r w:rsidRPr="0A69993D">
        <w:rPr>
          <w:rFonts w:ascii="Tahoma" w:eastAsia="Tahoma" w:hAnsi="Tahoma" w:cs="Tahoma"/>
          <w:b/>
          <w:bCs/>
          <w:sz w:val="20"/>
        </w:rPr>
        <w:t>PRESENTATIONS</w:t>
      </w:r>
    </w:p>
    <w:p w:rsidR="00AA1E5F" w:rsidRDefault="00AA1E5F" w:rsidP="00AA1E5F">
      <w:pPr>
        <w:ind w:left="720"/>
        <w:jc w:val="both"/>
        <w:rPr>
          <w:rFonts w:ascii="Tahoma" w:hAnsi="Tahoma" w:cs="Tahoma"/>
          <w:b/>
          <w:sz w:val="20"/>
        </w:rPr>
      </w:pPr>
    </w:p>
    <w:p w:rsidR="00AA1E5F" w:rsidRDefault="00AA1E5F" w:rsidP="00AA1E5F">
      <w:pPr>
        <w:ind w:left="720"/>
        <w:jc w:val="both"/>
      </w:pPr>
      <w:r>
        <w:rPr>
          <w:rFonts w:ascii="Tahoma" w:eastAsia="Tahoma" w:hAnsi="Tahoma" w:cs="Tahoma"/>
          <w:sz w:val="20"/>
        </w:rPr>
        <w:t>Dave</w:t>
      </w:r>
      <w:r w:rsidRPr="3160092F">
        <w:rPr>
          <w:rFonts w:ascii="Tahoma" w:eastAsia="Tahoma" w:hAnsi="Tahoma" w:cs="Tahoma"/>
          <w:sz w:val="20"/>
        </w:rPr>
        <w:t xml:space="preserve"> presented a cheque to the Mayor for h</w:t>
      </w:r>
      <w:r>
        <w:rPr>
          <w:rFonts w:ascii="Tahoma" w:eastAsia="Tahoma" w:hAnsi="Tahoma" w:cs="Tahoma"/>
          <w:sz w:val="20"/>
        </w:rPr>
        <w:t>is</w:t>
      </w:r>
      <w:r w:rsidRPr="3160092F">
        <w:rPr>
          <w:rFonts w:ascii="Tahoma" w:eastAsia="Tahoma" w:hAnsi="Tahoma" w:cs="Tahoma"/>
          <w:sz w:val="20"/>
        </w:rPr>
        <w:t xml:space="preserve"> </w:t>
      </w:r>
      <w:r w:rsidRPr="0A69993D">
        <w:rPr>
          <w:rFonts w:ascii="Tahoma" w:eastAsia="Tahoma" w:hAnsi="Tahoma" w:cs="Tahoma"/>
          <w:sz w:val="20"/>
        </w:rPr>
        <w:t>charities</w:t>
      </w:r>
      <w:r>
        <w:rPr>
          <w:rFonts w:ascii="Tahoma" w:eastAsia="Tahoma" w:hAnsi="Tahoma" w:cs="Tahoma"/>
          <w:sz w:val="20"/>
        </w:rPr>
        <w:t>.</w:t>
      </w:r>
    </w:p>
    <w:p w:rsidR="00AA1E5F" w:rsidRDefault="00AA1E5F" w:rsidP="00AA1E5F">
      <w:pPr>
        <w:ind w:left="720"/>
        <w:jc w:val="both"/>
      </w:pPr>
    </w:p>
    <w:p w:rsidR="00AA1E5F" w:rsidRDefault="00AA1E5F" w:rsidP="00AA1E5F">
      <w:pPr>
        <w:ind w:left="720"/>
        <w:jc w:val="both"/>
        <w:rPr>
          <w:rFonts w:ascii="Tahoma" w:hAnsi="Tahoma" w:cs="Tahoma"/>
          <w:b/>
          <w:sz w:val="20"/>
        </w:rPr>
      </w:pPr>
      <w:r w:rsidRPr="0A69993D">
        <w:rPr>
          <w:rFonts w:ascii="Tahoma" w:eastAsia="Tahoma" w:hAnsi="Tahoma" w:cs="Tahoma"/>
          <w:sz w:val="20"/>
        </w:rPr>
        <w:t xml:space="preserve">The Mayor then presented </w:t>
      </w:r>
      <w:r>
        <w:rPr>
          <w:rFonts w:ascii="Tahoma" w:eastAsia="Tahoma" w:hAnsi="Tahoma" w:cs="Tahoma"/>
          <w:sz w:val="20"/>
        </w:rPr>
        <w:t>Debbie Allen</w:t>
      </w:r>
      <w:r w:rsidRPr="0A69993D">
        <w:rPr>
          <w:rFonts w:ascii="Tahoma" w:eastAsia="Tahoma" w:hAnsi="Tahoma" w:cs="Tahoma"/>
          <w:sz w:val="20"/>
        </w:rPr>
        <w:t xml:space="preserve"> with the Peter Rhod</w:t>
      </w:r>
      <w:r w:rsidRPr="65AF3CE5">
        <w:rPr>
          <w:rFonts w:ascii="Tahoma" w:eastAsia="Tahoma" w:hAnsi="Tahoma" w:cs="Tahoma"/>
          <w:sz w:val="20"/>
        </w:rPr>
        <w:t>es Award</w:t>
      </w:r>
      <w:r>
        <w:rPr>
          <w:rFonts w:ascii="Tahoma" w:eastAsia="Tahoma" w:hAnsi="Tahoma" w:cs="Tahoma"/>
          <w:sz w:val="20"/>
        </w:rPr>
        <w:t xml:space="preserve"> on behalf of Pete James. </w:t>
      </w:r>
    </w:p>
    <w:p w:rsidR="00AA1E5F" w:rsidRDefault="00AA1E5F" w:rsidP="00AA1E5F">
      <w:pPr>
        <w:jc w:val="both"/>
        <w:rPr>
          <w:rFonts w:ascii="Tahoma" w:hAnsi="Tahoma" w:cs="Tahoma"/>
          <w:sz w:val="20"/>
        </w:rPr>
      </w:pPr>
    </w:p>
    <w:p w:rsidR="00AA1E5F" w:rsidRDefault="00AA1E5F" w:rsidP="00AA1E5F">
      <w:pPr>
        <w:pStyle w:val="BodyTextIndent"/>
        <w:jc w:val="both"/>
      </w:pPr>
      <w:r w:rsidRPr="0A69993D">
        <w:rPr>
          <w:rFonts w:ascii="Tahoma" w:eastAsia="Tahoma" w:hAnsi="Tahoma" w:cs="Tahoma"/>
          <w:b/>
          <w:bCs/>
          <w:sz w:val="20"/>
          <w:szCs w:val="20"/>
        </w:rPr>
        <w:t xml:space="preserve">10 </w:t>
      </w:r>
      <w:r>
        <w:rPr>
          <w:rFonts w:ascii="Tahoma" w:eastAsia="Tahoma" w:hAnsi="Tahoma" w:cs="Tahoma"/>
          <w:b/>
          <w:bCs/>
          <w:sz w:val="20"/>
          <w:szCs w:val="20"/>
        </w:rPr>
        <w:tab/>
      </w:r>
      <w:r w:rsidRPr="0A73F6C3">
        <w:rPr>
          <w:rFonts w:ascii="Tahoma" w:eastAsia="Tahoma" w:hAnsi="Tahoma" w:cs="Tahoma"/>
          <w:b/>
          <w:bCs/>
          <w:sz w:val="20"/>
          <w:szCs w:val="20"/>
        </w:rPr>
        <w:t>CLOSE</w:t>
      </w:r>
      <w:r>
        <w:rPr>
          <w:rFonts w:ascii="Tahoma" w:hAnsi="Tahoma" w:cs="Tahoma"/>
          <w:b/>
          <w:sz w:val="20"/>
          <w:szCs w:val="20"/>
        </w:rPr>
        <w:tab/>
      </w:r>
    </w:p>
    <w:p w:rsidR="00AA1E5F" w:rsidRDefault="00AA1E5F" w:rsidP="00AA1E5F">
      <w:pPr>
        <w:pStyle w:val="BodyTextIndent"/>
        <w:ind w:left="900"/>
        <w:jc w:val="both"/>
        <w:rPr>
          <w:rFonts w:ascii="Tahoma" w:hAnsi="Tahoma" w:cs="Tahoma"/>
          <w:sz w:val="20"/>
          <w:szCs w:val="20"/>
        </w:rPr>
      </w:pPr>
      <w:r>
        <w:rPr>
          <w:rFonts w:ascii="Tahoma" w:eastAsia="Tahoma" w:hAnsi="Tahoma" w:cs="Tahoma"/>
          <w:sz w:val="20"/>
          <w:szCs w:val="20"/>
        </w:rPr>
        <w:t>David</w:t>
      </w:r>
      <w:r w:rsidRPr="0A73F6C3">
        <w:rPr>
          <w:rFonts w:ascii="Tahoma" w:eastAsia="Tahoma" w:hAnsi="Tahoma" w:cs="Tahoma"/>
          <w:sz w:val="20"/>
          <w:szCs w:val="20"/>
        </w:rPr>
        <w:t xml:space="preserve"> thanked everyone for attending. He showed appreciation on behalf of members to the Directors, volunteers and staff for their efforts and hard work.</w:t>
      </w:r>
    </w:p>
    <w:p w:rsidR="00AA1E5F" w:rsidRPr="0003629C" w:rsidRDefault="00AA1E5F" w:rsidP="00AA1E5F">
      <w:pPr>
        <w:pStyle w:val="BodyTextIndent"/>
        <w:ind w:left="720"/>
        <w:jc w:val="both"/>
        <w:rPr>
          <w:rFonts w:ascii="Tahoma" w:hAnsi="Tahoma" w:cs="Tahoma"/>
          <w:sz w:val="20"/>
          <w:szCs w:val="20"/>
        </w:rPr>
      </w:pPr>
    </w:p>
    <w:p w:rsidR="00AA1E5F" w:rsidRPr="0003629C" w:rsidRDefault="00AA1E5F" w:rsidP="00AA1E5F">
      <w:pPr>
        <w:pStyle w:val="BodyTextIndent"/>
        <w:jc w:val="both"/>
        <w:rPr>
          <w:rFonts w:ascii="Tahoma" w:hAnsi="Tahoma" w:cs="Tahoma"/>
          <w:sz w:val="20"/>
          <w:szCs w:val="20"/>
        </w:rPr>
      </w:pPr>
    </w:p>
    <w:p w:rsidR="00AA1E5F" w:rsidRPr="0003629C" w:rsidRDefault="00AA1E5F" w:rsidP="00AA1E5F">
      <w:pPr>
        <w:pStyle w:val="BodyTextIndent"/>
        <w:ind w:firstLine="540"/>
        <w:jc w:val="both"/>
        <w:rPr>
          <w:rFonts w:ascii="Tahoma" w:hAnsi="Tahoma" w:cs="Tahoma"/>
          <w:sz w:val="20"/>
          <w:szCs w:val="20"/>
        </w:rPr>
      </w:pPr>
      <w:r w:rsidRPr="0A73F6C3">
        <w:rPr>
          <w:rFonts w:ascii="Tahoma" w:eastAsia="Tahoma" w:hAnsi="Tahoma" w:cs="Tahoma"/>
          <w:sz w:val="20"/>
          <w:szCs w:val="20"/>
        </w:rPr>
        <w:t>Meeting ended at 13:</w:t>
      </w:r>
      <w:r>
        <w:rPr>
          <w:rFonts w:ascii="Tahoma" w:eastAsia="Tahoma" w:hAnsi="Tahoma" w:cs="Tahoma"/>
          <w:sz w:val="20"/>
          <w:szCs w:val="20"/>
        </w:rPr>
        <w:t>20</w:t>
      </w:r>
      <w:r>
        <w:rPr>
          <w:rFonts w:ascii="Tahoma" w:hAnsi="Tahoma" w:cs="Tahoma"/>
          <w:sz w:val="20"/>
          <w:szCs w:val="20"/>
        </w:rPr>
        <w:t xml:space="preserve"> pm</w:t>
      </w:r>
    </w:p>
    <w:p w:rsidR="00AA1E5F" w:rsidRPr="0003629C" w:rsidRDefault="00AA1E5F" w:rsidP="00AA1E5F">
      <w:pPr>
        <w:pStyle w:val="BodyTextIndent"/>
        <w:jc w:val="both"/>
        <w:rPr>
          <w:rFonts w:ascii="Tahoma" w:hAnsi="Tahoma" w:cs="Tahoma"/>
          <w:sz w:val="20"/>
          <w:szCs w:val="20"/>
        </w:rPr>
      </w:pPr>
    </w:p>
    <w:p w:rsidR="00AA1E5F" w:rsidRDefault="00AA1E5F" w:rsidP="00AA1E5F">
      <w:pPr>
        <w:pStyle w:val="BodyTextIndent"/>
        <w:ind w:left="0" w:firstLine="720"/>
        <w:jc w:val="both"/>
        <w:rPr>
          <w:rFonts w:ascii="Tahoma" w:hAnsi="Tahoma" w:cs="Tahoma"/>
          <w:b/>
          <w:sz w:val="20"/>
          <w:szCs w:val="20"/>
        </w:rPr>
      </w:pPr>
    </w:p>
    <w:p w:rsidR="00AA1E5F" w:rsidRDefault="00AA1E5F" w:rsidP="00AA1E5F">
      <w:pPr>
        <w:pStyle w:val="BodyTextIndent"/>
        <w:ind w:left="0" w:firstLine="720"/>
        <w:jc w:val="both"/>
        <w:rPr>
          <w:rFonts w:ascii="Tahoma" w:hAnsi="Tahoma" w:cs="Tahoma"/>
          <w:b/>
          <w:sz w:val="20"/>
          <w:szCs w:val="20"/>
        </w:rPr>
      </w:pPr>
      <w:r>
        <w:rPr>
          <w:rFonts w:ascii="Tahoma" w:hAnsi="Tahoma" w:cs="Tahoma"/>
          <w:b/>
          <w:sz w:val="20"/>
          <w:szCs w:val="20"/>
        </w:rPr>
        <w:t>DEBBIE ALLEN</w:t>
      </w:r>
    </w:p>
    <w:p w:rsidR="00AA1E5F" w:rsidRDefault="00AA1E5F" w:rsidP="00AA1E5F">
      <w:pPr>
        <w:pStyle w:val="BodyTextIndent"/>
        <w:ind w:left="0" w:firstLine="720"/>
        <w:jc w:val="both"/>
        <w:rPr>
          <w:rFonts w:ascii="Tahoma" w:hAnsi="Tahoma" w:cs="Tahoma"/>
          <w:b/>
          <w:sz w:val="20"/>
          <w:szCs w:val="20"/>
        </w:rPr>
      </w:pPr>
      <w:r>
        <w:rPr>
          <w:rFonts w:ascii="Tahoma" w:hAnsi="Tahoma" w:cs="Tahoma"/>
          <w:b/>
          <w:sz w:val="20"/>
          <w:szCs w:val="20"/>
        </w:rPr>
        <w:t>Credit Union</w:t>
      </w:r>
      <w:r w:rsidRPr="0A73F6C3">
        <w:rPr>
          <w:rFonts w:ascii="Tahoma" w:eastAsia="Tahoma" w:hAnsi="Tahoma" w:cs="Tahoma"/>
          <w:b/>
          <w:bCs/>
          <w:sz w:val="20"/>
          <w:szCs w:val="20"/>
        </w:rPr>
        <w:t xml:space="preserve"> Office Manager</w:t>
      </w:r>
    </w:p>
    <w:p w:rsidR="00AA1E5F" w:rsidRDefault="00AA1E5F" w:rsidP="00AA1E5F">
      <w:pPr>
        <w:pStyle w:val="BodyTextIndent"/>
        <w:ind w:left="0" w:firstLine="720"/>
        <w:jc w:val="both"/>
        <w:rPr>
          <w:rFonts w:ascii="Tahoma" w:hAnsi="Tahoma" w:cs="Tahoma"/>
          <w:b/>
          <w:sz w:val="20"/>
          <w:szCs w:val="20"/>
        </w:rPr>
      </w:pPr>
      <w:r>
        <w:rPr>
          <w:rFonts w:ascii="Tahoma" w:eastAsia="Tahoma" w:hAnsi="Tahoma" w:cs="Tahoma"/>
          <w:b/>
          <w:bCs/>
          <w:sz w:val="20"/>
          <w:szCs w:val="20"/>
        </w:rPr>
        <w:t>3</w:t>
      </w:r>
      <w:r w:rsidRPr="0A73F6C3">
        <w:rPr>
          <w:rFonts w:ascii="Tahoma" w:eastAsia="Tahoma" w:hAnsi="Tahoma" w:cs="Tahoma"/>
          <w:b/>
          <w:bCs/>
          <w:sz w:val="20"/>
          <w:szCs w:val="20"/>
        </w:rPr>
        <w:t xml:space="preserve"> </w:t>
      </w:r>
      <w:r>
        <w:rPr>
          <w:rFonts w:ascii="Tahoma" w:eastAsia="Tahoma" w:hAnsi="Tahoma" w:cs="Tahoma"/>
          <w:b/>
          <w:bCs/>
          <w:sz w:val="20"/>
          <w:szCs w:val="20"/>
        </w:rPr>
        <w:t>April</w:t>
      </w:r>
      <w:r w:rsidRPr="0A73F6C3">
        <w:rPr>
          <w:rFonts w:ascii="Tahoma" w:eastAsia="Tahoma" w:hAnsi="Tahoma" w:cs="Tahoma"/>
          <w:b/>
          <w:bCs/>
          <w:sz w:val="20"/>
          <w:szCs w:val="20"/>
        </w:rPr>
        <w:t xml:space="preserve"> 201</w:t>
      </w:r>
      <w:r>
        <w:rPr>
          <w:rFonts w:ascii="Tahoma" w:eastAsia="Tahoma" w:hAnsi="Tahoma" w:cs="Tahoma"/>
          <w:b/>
          <w:bCs/>
          <w:sz w:val="20"/>
          <w:szCs w:val="20"/>
        </w:rPr>
        <w:t>7</w:t>
      </w:r>
    </w:p>
    <w:p w:rsidR="00AA1E5F" w:rsidRPr="0003629C" w:rsidRDefault="00AA1E5F" w:rsidP="00AA1E5F">
      <w:pPr>
        <w:pStyle w:val="BodyTextIndent"/>
        <w:ind w:left="0" w:firstLine="720"/>
        <w:jc w:val="both"/>
        <w:rPr>
          <w:rFonts w:ascii="Tahoma" w:hAnsi="Tahoma" w:cs="Tahoma"/>
          <w:b/>
          <w:sz w:val="20"/>
          <w:szCs w:val="20"/>
        </w:rPr>
      </w:pPr>
    </w:p>
    <w:p w:rsidR="00AA1E5F" w:rsidRPr="0003629C" w:rsidRDefault="00AA1E5F" w:rsidP="00AA1E5F">
      <w:pPr>
        <w:pStyle w:val="BodyTextIndent"/>
        <w:ind w:firstLine="540"/>
        <w:jc w:val="both"/>
        <w:rPr>
          <w:rFonts w:ascii="Tahoma" w:hAnsi="Tahoma" w:cs="Tahoma"/>
          <w:b/>
          <w:sz w:val="20"/>
          <w:szCs w:val="20"/>
        </w:rPr>
      </w:pPr>
      <w:r w:rsidRPr="0003629C">
        <w:rPr>
          <w:rFonts w:ascii="Tahoma" w:hAnsi="Tahoma" w:cs="Tahoma"/>
          <w:b/>
          <w:sz w:val="20"/>
          <w:szCs w:val="20"/>
        </w:rPr>
        <w:t>Signed</w:t>
      </w:r>
      <w:r w:rsidRPr="0003629C">
        <w:rPr>
          <w:rFonts w:ascii="Tahoma" w:hAnsi="Tahoma" w:cs="Tahoma"/>
          <w:b/>
          <w:sz w:val="20"/>
          <w:szCs w:val="20"/>
        </w:rPr>
        <w:tab/>
      </w:r>
      <w:r w:rsidRPr="0003629C">
        <w:rPr>
          <w:rFonts w:ascii="Tahoma" w:hAnsi="Tahoma" w:cs="Tahoma"/>
          <w:b/>
          <w:sz w:val="20"/>
          <w:szCs w:val="20"/>
        </w:rPr>
        <w:tab/>
      </w:r>
      <w:r w:rsidRPr="0003629C">
        <w:rPr>
          <w:rFonts w:ascii="Tahoma" w:hAnsi="Tahoma" w:cs="Tahoma"/>
          <w:b/>
          <w:sz w:val="20"/>
          <w:szCs w:val="20"/>
        </w:rPr>
        <w:tab/>
      </w:r>
      <w:r w:rsidRPr="0003629C">
        <w:rPr>
          <w:rFonts w:ascii="Tahoma" w:hAnsi="Tahoma" w:cs="Tahoma"/>
          <w:b/>
          <w:sz w:val="20"/>
          <w:szCs w:val="20"/>
        </w:rPr>
        <w:tab/>
      </w:r>
      <w:r w:rsidRPr="0003629C">
        <w:rPr>
          <w:rFonts w:ascii="Tahoma" w:hAnsi="Tahoma" w:cs="Tahoma"/>
          <w:b/>
          <w:sz w:val="20"/>
          <w:szCs w:val="20"/>
        </w:rPr>
        <w:tab/>
      </w:r>
      <w:r w:rsidRPr="0003629C">
        <w:rPr>
          <w:rFonts w:ascii="Tahoma" w:hAnsi="Tahoma" w:cs="Tahoma"/>
          <w:b/>
          <w:sz w:val="20"/>
          <w:szCs w:val="20"/>
        </w:rPr>
        <w:tab/>
      </w:r>
      <w:r w:rsidRPr="0003629C">
        <w:rPr>
          <w:rFonts w:ascii="Tahoma" w:hAnsi="Tahoma" w:cs="Tahoma"/>
          <w:b/>
          <w:sz w:val="20"/>
          <w:szCs w:val="20"/>
        </w:rPr>
        <w:tab/>
        <w:t>Date</w:t>
      </w:r>
    </w:p>
    <w:p w:rsidR="00AA1E5F" w:rsidRDefault="00AA1E5F" w:rsidP="00AA1E5F">
      <w:pPr>
        <w:pStyle w:val="BodyTextIndent"/>
        <w:ind w:firstLine="540"/>
        <w:jc w:val="both"/>
        <w:rPr>
          <w:rFonts w:ascii="Tahoma" w:hAnsi="Tahoma" w:cs="Tahoma"/>
          <w:b/>
          <w:sz w:val="20"/>
          <w:szCs w:val="20"/>
        </w:rPr>
      </w:pPr>
    </w:p>
    <w:p w:rsidR="00AA1E5F" w:rsidRDefault="00AA1E5F" w:rsidP="00AA1E5F">
      <w:pPr>
        <w:pStyle w:val="BodyTextIndent"/>
        <w:ind w:firstLine="540"/>
        <w:jc w:val="both"/>
        <w:rPr>
          <w:rFonts w:ascii="Tahoma" w:hAnsi="Tahoma" w:cs="Tahoma"/>
          <w:b/>
          <w:sz w:val="20"/>
          <w:szCs w:val="20"/>
        </w:rPr>
      </w:pPr>
    </w:p>
    <w:p w:rsidR="00AA1E5F" w:rsidRDefault="00AA1E5F" w:rsidP="00AA1E5F">
      <w:pPr>
        <w:pStyle w:val="BodyTextIndent"/>
        <w:ind w:firstLine="540"/>
        <w:jc w:val="both"/>
        <w:rPr>
          <w:rFonts w:ascii="Tahoma" w:hAnsi="Tahoma" w:cs="Tahoma"/>
          <w:b/>
          <w:sz w:val="20"/>
          <w:szCs w:val="20"/>
        </w:rPr>
      </w:pPr>
      <w:r>
        <w:rPr>
          <w:rFonts w:ascii="Tahoma" w:eastAsia="Tahoma" w:hAnsi="Tahoma" w:cs="Tahoma"/>
          <w:b/>
          <w:bCs/>
          <w:sz w:val="20"/>
          <w:szCs w:val="20"/>
        </w:rPr>
        <w:t>DAVID WILLIAMS</w:t>
      </w:r>
    </w:p>
    <w:p w:rsidR="00AA1E5F" w:rsidRDefault="00AA1E5F" w:rsidP="00AA1E5F">
      <w:pPr>
        <w:pStyle w:val="BodyTextIndent"/>
        <w:ind w:firstLine="540"/>
        <w:jc w:val="both"/>
        <w:rPr>
          <w:rFonts w:ascii="Tahoma" w:hAnsi="Tahoma" w:cs="Tahoma"/>
          <w:b/>
          <w:sz w:val="20"/>
          <w:szCs w:val="20"/>
        </w:rPr>
      </w:pPr>
      <w:r w:rsidRPr="0A73F6C3">
        <w:rPr>
          <w:rFonts w:ascii="Tahoma" w:eastAsia="Tahoma" w:hAnsi="Tahoma" w:cs="Tahoma"/>
          <w:b/>
          <w:bCs/>
          <w:sz w:val="20"/>
          <w:szCs w:val="20"/>
        </w:rPr>
        <w:t>President</w:t>
      </w:r>
      <w:r>
        <w:rPr>
          <w:rFonts w:ascii="Tahoma" w:hAnsi="Tahoma" w:cs="Tahoma"/>
          <w:b/>
          <w:sz w:val="20"/>
          <w:szCs w:val="20"/>
        </w:rPr>
        <w:t xml:space="preserve"> </w:t>
      </w:r>
    </w:p>
    <w:p w:rsidR="00AA1E5F" w:rsidRPr="001C4F5F" w:rsidRDefault="00AA1E5F" w:rsidP="00AA1E5F">
      <w:pPr>
        <w:pStyle w:val="BodyTextIndent"/>
        <w:ind w:firstLine="540"/>
        <w:jc w:val="both"/>
        <w:rPr>
          <w:rFonts w:ascii="Tahoma" w:hAnsi="Tahoma" w:cs="Tahoma"/>
          <w:b/>
          <w:sz w:val="20"/>
          <w:szCs w:val="20"/>
        </w:rPr>
      </w:pPr>
      <w:r>
        <w:rPr>
          <w:rFonts w:ascii="Tahoma" w:hAnsi="Tahoma" w:cs="Tahoma"/>
          <w:b/>
          <w:sz w:val="20"/>
          <w:szCs w:val="20"/>
        </w:rPr>
        <w:t>Hillingdon Credit Union</w:t>
      </w:r>
    </w:p>
    <w:p w:rsidR="00DA5CE4" w:rsidRPr="0003629C" w:rsidRDefault="00DA5CE4" w:rsidP="00D62A83">
      <w:pPr>
        <w:pStyle w:val="BodyText"/>
        <w:jc w:val="both"/>
        <w:rPr>
          <w:rFonts w:ascii="Tahoma" w:hAnsi="Tahoma" w:cs="Tahoma"/>
          <w:sz w:val="20"/>
        </w:rPr>
      </w:pPr>
    </w:p>
    <w:p w:rsidR="00DA5CE4" w:rsidRPr="0003629C" w:rsidRDefault="00DA5CE4" w:rsidP="00D62A83">
      <w:pPr>
        <w:pStyle w:val="Heading5"/>
        <w:jc w:val="both"/>
        <w:rPr>
          <w:rFonts w:ascii="Tahoma" w:hAnsi="Tahoma" w:cs="Tahoma"/>
          <w:sz w:val="20"/>
        </w:rPr>
      </w:pPr>
    </w:p>
    <w:p w:rsidR="00DA5CE4" w:rsidRDefault="00DA5CE4" w:rsidP="00DA5CE4">
      <w:pPr>
        <w:shd w:val="clear" w:color="auto" w:fill="FFFFFF"/>
        <w:spacing w:before="58" w:after="0" w:line="240" w:lineRule="auto"/>
        <w:ind w:left="720"/>
        <w:rPr>
          <w:rFonts w:ascii="Tahoma" w:hAnsi="Tahoma" w:cs="Tahoma"/>
          <w:b/>
          <w:sz w:val="20"/>
        </w:rPr>
      </w:pPr>
    </w:p>
    <w:p w:rsidR="00DA5CE4" w:rsidRDefault="00DA5CE4" w:rsidP="00DA5CE4">
      <w:pPr>
        <w:shd w:val="clear" w:color="auto" w:fill="FFFFFF"/>
        <w:spacing w:before="58" w:after="0" w:line="240" w:lineRule="auto"/>
        <w:ind w:left="720"/>
        <w:rPr>
          <w:rFonts w:ascii="Tahoma" w:hAnsi="Tahoma" w:cs="Tahoma"/>
          <w:b/>
          <w:sz w:val="20"/>
        </w:rPr>
      </w:pPr>
    </w:p>
    <w:p w:rsidR="006B63EB" w:rsidRPr="000D2628" w:rsidRDefault="006B63EB" w:rsidP="006B63EB">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sz w:val="20"/>
        </w:rPr>
      </w:pPr>
      <w:r>
        <w:rPr>
          <w:rFonts w:ascii="Tahoma" w:hAnsi="Tahoma" w:cs="Tahoma"/>
          <w:b/>
          <w:color w:val="FFFFFF"/>
          <w:sz w:val="20"/>
        </w:rPr>
        <w:t>H</w:t>
      </w:r>
      <w:r w:rsidRPr="00C334DA">
        <w:rPr>
          <w:rFonts w:ascii="Tahoma" w:hAnsi="Tahoma" w:cs="Tahoma"/>
          <w:b/>
          <w:color w:val="FFFFFF"/>
          <w:sz w:val="20"/>
        </w:rPr>
        <w:t>illingdon C</w:t>
      </w:r>
      <w:r>
        <w:rPr>
          <w:rFonts w:ascii="Tahoma" w:hAnsi="Tahoma" w:cs="Tahoma"/>
          <w:b/>
          <w:color w:val="FFFFFF"/>
          <w:sz w:val="20"/>
        </w:rPr>
        <w:t>redit Union is owned by its members for the benefit of its members and the local community.</w:t>
      </w:r>
    </w:p>
    <w:p w:rsidR="00DA5CE4" w:rsidRDefault="00DA5CE4" w:rsidP="00DA5CE4">
      <w:pPr>
        <w:shd w:val="clear" w:color="auto" w:fill="FFFFFF"/>
        <w:spacing w:before="58" w:after="0" w:line="240" w:lineRule="auto"/>
        <w:ind w:left="720"/>
        <w:rPr>
          <w:rFonts w:ascii="Tahoma" w:hAnsi="Tahoma" w:cs="Tahoma"/>
          <w:b/>
          <w:sz w:val="20"/>
        </w:rPr>
      </w:pPr>
    </w:p>
    <w:p w:rsidR="00DA5CE4" w:rsidRDefault="00DA5CE4" w:rsidP="00DA5CE4">
      <w:pPr>
        <w:shd w:val="clear" w:color="auto" w:fill="FFFFFF"/>
        <w:spacing w:before="58" w:after="0" w:line="240" w:lineRule="auto"/>
        <w:ind w:left="720"/>
        <w:rPr>
          <w:rFonts w:ascii="Tahoma" w:hAnsi="Tahoma" w:cs="Tahoma"/>
          <w:b/>
          <w:sz w:val="20"/>
        </w:rPr>
      </w:pPr>
    </w:p>
    <w:p w:rsidR="00DA5CE4" w:rsidRDefault="00DA5CE4" w:rsidP="00D62A83">
      <w:pPr>
        <w:jc w:val="center"/>
        <w:rPr>
          <w:rFonts w:ascii="Tahoma" w:hAnsi="Tahoma" w:cs="Tahoma"/>
          <w:b/>
          <w:color w:val="FFFFFF"/>
          <w:sz w:val="40"/>
          <w:szCs w:val="40"/>
        </w:rPr>
      </w:pPr>
      <w:r>
        <w:rPr>
          <w:rFonts w:ascii="Tahoma" w:hAnsi="Tahoma" w:cs="Tahoma"/>
          <w:b/>
          <w:bCs/>
          <w:color w:val="FFFFFF"/>
          <w:sz w:val="40"/>
          <w:szCs w:val="40"/>
          <w:highlight w:val="blue"/>
        </w:rPr>
        <w:lastRenderedPageBreak/>
        <w:t>2</w:t>
      </w:r>
      <w:r w:rsidR="00D62937">
        <w:rPr>
          <w:rFonts w:ascii="Tahoma" w:hAnsi="Tahoma" w:cs="Tahoma"/>
          <w:b/>
          <w:bCs/>
          <w:color w:val="FFFFFF"/>
          <w:sz w:val="40"/>
          <w:szCs w:val="40"/>
          <w:highlight w:val="blue"/>
        </w:rPr>
        <w:t>7</w:t>
      </w:r>
      <w:r>
        <w:rPr>
          <w:rFonts w:ascii="Tahoma" w:hAnsi="Tahoma" w:cs="Tahoma"/>
          <w:b/>
          <w:bCs/>
          <w:color w:val="FFFFFF"/>
          <w:sz w:val="40"/>
          <w:szCs w:val="40"/>
          <w:highlight w:val="blue"/>
        </w:rPr>
        <w:t>th</w:t>
      </w:r>
      <w:r w:rsidRPr="00E241E6">
        <w:rPr>
          <w:rFonts w:ascii="Tahoma" w:hAnsi="Tahoma" w:cs="Tahoma"/>
          <w:b/>
          <w:color w:val="FFFFFF"/>
          <w:sz w:val="40"/>
          <w:szCs w:val="40"/>
          <w:highlight w:val="blue"/>
        </w:rPr>
        <w:t xml:space="preserve"> AGM</w:t>
      </w:r>
    </w:p>
    <w:p w:rsidR="00DA5CE4" w:rsidRDefault="00DA5CE4" w:rsidP="00D62A83">
      <w:pPr>
        <w:pStyle w:val="Heading1"/>
        <w:rPr>
          <w:rFonts w:ascii="Times New Roman" w:hAnsi="Times New Roman" w:cs="Times New Roman"/>
          <w:b w:val="0"/>
          <w:bCs w:val="0"/>
          <w:sz w:val="24"/>
        </w:rPr>
      </w:pPr>
    </w:p>
    <w:p w:rsidR="00DA5CE4" w:rsidRPr="004D1E66" w:rsidRDefault="00DA5CE4">
      <w:pPr>
        <w:pStyle w:val="Heading1"/>
        <w:rPr>
          <w:sz w:val="36"/>
          <w:szCs w:val="36"/>
        </w:rPr>
      </w:pPr>
      <w:r w:rsidRPr="004D1E66">
        <w:rPr>
          <w:sz w:val="36"/>
          <w:szCs w:val="36"/>
        </w:rPr>
        <w:t xml:space="preserve">THURSDAY </w:t>
      </w:r>
      <w:r w:rsidR="00D62937">
        <w:rPr>
          <w:sz w:val="36"/>
          <w:szCs w:val="36"/>
        </w:rPr>
        <w:t>22nd FEBRUARY 2018</w:t>
      </w:r>
    </w:p>
    <w:p w:rsidR="00DA5CE4" w:rsidRPr="004D1E66" w:rsidRDefault="00DA5CE4">
      <w:pPr>
        <w:pStyle w:val="Heading1"/>
        <w:rPr>
          <w:sz w:val="36"/>
          <w:szCs w:val="36"/>
        </w:rPr>
      </w:pPr>
      <w:r>
        <w:rPr>
          <w:sz w:val="36"/>
          <w:szCs w:val="36"/>
        </w:rPr>
        <w:t>Middlesex Suite, Civic Centre</w:t>
      </w:r>
      <w:r w:rsidRPr="004D1E66">
        <w:rPr>
          <w:sz w:val="36"/>
          <w:szCs w:val="36"/>
        </w:rPr>
        <w:t>, 1.00 – 2.00 pm</w:t>
      </w:r>
    </w:p>
    <w:p w:rsidR="00815274" w:rsidRDefault="00815274" w:rsidP="00815274">
      <w:pPr>
        <w:rPr>
          <w:rFonts w:ascii="Tahoma" w:hAnsi="Tahoma" w:cs="Tahoma"/>
          <w:sz w:val="20"/>
        </w:rPr>
      </w:pPr>
    </w:p>
    <w:p w:rsidR="00815274" w:rsidRDefault="00815274" w:rsidP="00815274">
      <w:pPr>
        <w:rPr>
          <w:rFonts w:ascii="Tahoma" w:hAnsi="Tahoma" w:cs="Tahoma"/>
          <w:sz w:val="20"/>
        </w:rPr>
      </w:pPr>
    </w:p>
    <w:p w:rsidR="00815274" w:rsidRPr="000D2628" w:rsidRDefault="00815274" w:rsidP="00815274">
      <w:pPr>
        <w:rPr>
          <w:rFonts w:ascii="Tahoma" w:hAnsi="Tahoma" w:cs="Tahoma"/>
          <w:sz w:val="20"/>
        </w:rPr>
      </w:pPr>
      <w:r w:rsidRPr="000D2628">
        <w:rPr>
          <w:rFonts w:ascii="Tahoma" w:hAnsi="Tahoma" w:cs="Tahoma"/>
          <w:sz w:val="20"/>
        </w:rPr>
        <w:t xml:space="preserve">Agenda Items </w:t>
      </w:r>
      <w:r>
        <w:rPr>
          <w:rFonts w:ascii="Tahoma" w:hAnsi="Tahoma" w:cs="Tahoma"/>
          <w:sz w:val="20"/>
        </w:rPr>
        <w:t>4</w:t>
      </w:r>
      <w:r w:rsidRPr="000D2628">
        <w:rPr>
          <w:rFonts w:ascii="Tahoma" w:hAnsi="Tahoma" w:cs="Tahoma"/>
          <w:sz w:val="20"/>
        </w:rPr>
        <w:t xml:space="preserve"> and 5 </w:t>
      </w:r>
    </w:p>
    <w:p w:rsidR="00815274" w:rsidRPr="00815274" w:rsidRDefault="00815274" w:rsidP="00815274">
      <w:pPr>
        <w:rPr>
          <w:rFonts w:ascii="Tahoma" w:hAnsi="Tahoma" w:cs="Tahoma"/>
          <w:b/>
          <w:sz w:val="20"/>
        </w:rPr>
      </w:pPr>
      <w:r w:rsidRPr="00673CEE">
        <w:rPr>
          <w:rFonts w:ascii="Tahoma" w:hAnsi="Tahoma" w:cs="Tahoma"/>
          <w:b/>
          <w:sz w:val="20"/>
        </w:rPr>
        <w:t>4)</w:t>
      </w:r>
      <w:r w:rsidRPr="000D2628">
        <w:rPr>
          <w:rFonts w:ascii="Tahoma" w:hAnsi="Tahoma" w:cs="Tahoma"/>
          <w:sz w:val="20"/>
        </w:rPr>
        <w:tab/>
      </w:r>
      <w:r w:rsidRPr="00815274">
        <w:rPr>
          <w:rFonts w:ascii="Tahoma" w:hAnsi="Tahoma" w:cs="Tahoma"/>
          <w:b/>
          <w:sz w:val="20"/>
        </w:rPr>
        <w:t>Election for Membership of the Board of Directors</w:t>
      </w:r>
    </w:p>
    <w:p w:rsidR="00815274" w:rsidRDefault="00815274" w:rsidP="00815274">
      <w:pPr>
        <w:rPr>
          <w:rFonts w:ascii="Tahoma" w:hAnsi="Tahoma" w:cs="Tahoma"/>
          <w:sz w:val="20"/>
        </w:rPr>
      </w:pPr>
      <w:r w:rsidRPr="000D2628">
        <w:rPr>
          <w:rFonts w:ascii="Tahoma" w:hAnsi="Tahoma" w:cs="Tahoma"/>
          <w:sz w:val="20"/>
        </w:rPr>
        <w:t xml:space="preserve">Motion: In accordance with rule 50 (3) the </w:t>
      </w:r>
      <w:smartTag w:uri="urn:schemas-microsoft-com:office:smarttags" w:element="country-region">
        <w:r w:rsidRPr="000D2628">
          <w:rPr>
            <w:rFonts w:ascii="Tahoma" w:hAnsi="Tahoma" w:cs="Tahoma"/>
            <w:sz w:val="20"/>
          </w:rPr>
          <w:t>Board</w:t>
        </w:r>
      </w:smartTag>
      <w:r w:rsidRPr="000D2628">
        <w:rPr>
          <w:rFonts w:ascii="Tahoma" w:hAnsi="Tahoma" w:cs="Tahoma"/>
          <w:sz w:val="20"/>
        </w:rPr>
        <w:t xml:space="preserve"> moves </w:t>
      </w:r>
      <w:r>
        <w:rPr>
          <w:rFonts w:ascii="Tahoma" w:hAnsi="Tahoma" w:cs="Tahoma"/>
          <w:sz w:val="20"/>
        </w:rPr>
        <w:t xml:space="preserve">election to the Board of Directors </w:t>
      </w:r>
      <w:r w:rsidRPr="000D2628">
        <w:rPr>
          <w:rFonts w:ascii="Tahoma" w:hAnsi="Tahoma" w:cs="Tahoma"/>
          <w:sz w:val="20"/>
        </w:rPr>
        <w:t>be subject to election by a single block vote.</w:t>
      </w:r>
      <w:r>
        <w:rPr>
          <w:rFonts w:ascii="Tahoma" w:hAnsi="Tahoma" w:cs="Tahoma"/>
          <w:sz w:val="20"/>
        </w:rPr>
        <w:t xml:space="preserve">  </w:t>
      </w:r>
      <w:r w:rsidRPr="000D2628">
        <w:rPr>
          <w:rFonts w:ascii="Tahoma" w:hAnsi="Tahoma" w:cs="Tahoma"/>
          <w:sz w:val="20"/>
        </w:rPr>
        <w:t>An election shall proceed.</w:t>
      </w:r>
    </w:p>
    <w:p w:rsidR="00815274" w:rsidRDefault="00815274" w:rsidP="00815274">
      <w:pPr>
        <w:rPr>
          <w:rFonts w:ascii="Tahoma" w:hAnsi="Tahoma" w:cs="Tahoma"/>
          <w:sz w:val="20"/>
        </w:rPr>
      </w:pPr>
      <w:r>
        <w:rPr>
          <w:rFonts w:ascii="Tahoma" w:hAnsi="Tahoma" w:cs="Tahoma"/>
          <w:sz w:val="20"/>
        </w:rPr>
        <w:t>For information: serving directors to serve for a further 1 year are:</w:t>
      </w:r>
    </w:p>
    <w:p w:rsidR="00815274" w:rsidRPr="00673CEE" w:rsidRDefault="00815274" w:rsidP="00815274">
      <w:pPr>
        <w:rPr>
          <w:rFonts w:ascii="Tahoma" w:hAnsi="Tahoma" w:cs="Tahoma"/>
          <w:b/>
          <w:sz w:val="20"/>
        </w:rPr>
      </w:pPr>
      <w:r w:rsidRPr="00673CEE">
        <w:rPr>
          <w:rFonts w:ascii="Tahoma" w:hAnsi="Tahoma" w:cs="Tahoma"/>
          <w:b/>
          <w:sz w:val="20"/>
        </w:rPr>
        <w:t>Lawrence Greenburg</w:t>
      </w:r>
    </w:p>
    <w:p w:rsidR="00815274" w:rsidRDefault="00815274" w:rsidP="00815274">
      <w:pPr>
        <w:rPr>
          <w:rFonts w:ascii="Tahoma" w:hAnsi="Tahoma" w:cs="Tahoma"/>
          <w:sz w:val="20"/>
        </w:rPr>
      </w:pPr>
      <w:r>
        <w:rPr>
          <w:rFonts w:ascii="Tahoma" w:hAnsi="Tahoma" w:cs="Tahoma"/>
          <w:sz w:val="20"/>
        </w:rPr>
        <w:t>For information:  retiring directors to stand again are:</w:t>
      </w:r>
    </w:p>
    <w:p w:rsidR="00815274" w:rsidRPr="00815274" w:rsidRDefault="00815274" w:rsidP="00815274">
      <w:pPr>
        <w:rPr>
          <w:rFonts w:ascii="Tahoma" w:hAnsi="Tahoma" w:cs="Tahoma"/>
          <w:b/>
          <w:sz w:val="20"/>
        </w:rPr>
      </w:pPr>
      <w:r w:rsidRPr="00815274">
        <w:rPr>
          <w:rFonts w:ascii="Tahoma" w:hAnsi="Tahoma" w:cs="Tahoma"/>
          <w:b/>
          <w:sz w:val="20"/>
        </w:rPr>
        <w:t>Garry Burgess</w:t>
      </w:r>
    </w:p>
    <w:p w:rsidR="00815274" w:rsidRPr="00815274" w:rsidRDefault="00815274" w:rsidP="00815274">
      <w:pPr>
        <w:rPr>
          <w:rFonts w:ascii="Tahoma" w:hAnsi="Tahoma" w:cs="Tahoma"/>
          <w:b/>
          <w:sz w:val="20"/>
        </w:rPr>
      </w:pPr>
      <w:proofErr w:type="spellStart"/>
      <w:r w:rsidRPr="00815274">
        <w:rPr>
          <w:rFonts w:ascii="Tahoma" w:hAnsi="Tahoma" w:cs="Tahoma"/>
          <w:b/>
          <w:sz w:val="20"/>
        </w:rPr>
        <w:t>Timi</w:t>
      </w:r>
      <w:proofErr w:type="spellEnd"/>
      <w:r w:rsidRPr="00815274">
        <w:rPr>
          <w:rFonts w:ascii="Tahoma" w:hAnsi="Tahoma" w:cs="Tahoma"/>
          <w:b/>
          <w:sz w:val="20"/>
        </w:rPr>
        <w:t xml:space="preserve"> </w:t>
      </w:r>
      <w:proofErr w:type="spellStart"/>
      <w:r w:rsidRPr="00815274">
        <w:rPr>
          <w:rFonts w:ascii="Tahoma" w:hAnsi="Tahoma" w:cs="Tahoma"/>
          <w:b/>
          <w:sz w:val="20"/>
        </w:rPr>
        <w:t>Olubokun</w:t>
      </w:r>
      <w:proofErr w:type="spellEnd"/>
    </w:p>
    <w:p w:rsidR="00815274" w:rsidRDefault="00815274" w:rsidP="00815274">
      <w:pPr>
        <w:rPr>
          <w:rFonts w:ascii="Tahoma" w:hAnsi="Tahoma" w:cs="Tahoma"/>
          <w:sz w:val="20"/>
        </w:rPr>
      </w:pPr>
      <w:r>
        <w:rPr>
          <w:rFonts w:ascii="Tahoma" w:hAnsi="Tahoma" w:cs="Tahoma"/>
          <w:sz w:val="20"/>
        </w:rPr>
        <w:t>For information:  new nominations received are:</w:t>
      </w:r>
    </w:p>
    <w:p w:rsidR="00815274" w:rsidRPr="00673CEE" w:rsidRDefault="00815274" w:rsidP="00815274">
      <w:pPr>
        <w:rPr>
          <w:rFonts w:ascii="Tahoma" w:hAnsi="Tahoma" w:cs="Tahoma"/>
          <w:b/>
          <w:sz w:val="20"/>
        </w:rPr>
      </w:pPr>
      <w:r w:rsidRPr="00673CEE">
        <w:rPr>
          <w:rFonts w:ascii="Tahoma" w:hAnsi="Tahoma" w:cs="Tahoma"/>
          <w:b/>
          <w:sz w:val="20"/>
        </w:rPr>
        <w:t>Adrian Dean</w:t>
      </w:r>
    </w:p>
    <w:p w:rsidR="00815274" w:rsidRPr="00815274" w:rsidRDefault="00815274" w:rsidP="00815274">
      <w:pPr>
        <w:rPr>
          <w:rFonts w:ascii="Tahoma" w:hAnsi="Tahoma" w:cs="Tahoma"/>
          <w:b/>
          <w:sz w:val="20"/>
        </w:rPr>
      </w:pPr>
      <w:r w:rsidRPr="00673CEE">
        <w:rPr>
          <w:rFonts w:ascii="Tahoma" w:hAnsi="Tahoma" w:cs="Tahoma"/>
          <w:b/>
          <w:sz w:val="20"/>
        </w:rPr>
        <w:t>5)</w:t>
      </w:r>
      <w:r>
        <w:rPr>
          <w:rFonts w:ascii="Tahoma" w:hAnsi="Tahoma" w:cs="Tahoma"/>
          <w:sz w:val="20"/>
        </w:rPr>
        <w:t xml:space="preserve">    </w:t>
      </w:r>
      <w:r w:rsidRPr="00815274">
        <w:rPr>
          <w:rFonts w:ascii="Tahoma" w:hAnsi="Tahoma" w:cs="Tahoma"/>
          <w:b/>
          <w:sz w:val="20"/>
        </w:rPr>
        <w:t>Election for Membership of the Supervisory Committee</w:t>
      </w:r>
    </w:p>
    <w:p w:rsidR="00815274" w:rsidRDefault="00815274" w:rsidP="00815274">
      <w:pPr>
        <w:rPr>
          <w:rFonts w:ascii="Tahoma" w:hAnsi="Tahoma" w:cs="Tahoma"/>
          <w:sz w:val="20"/>
        </w:rPr>
      </w:pPr>
      <w:r>
        <w:rPr>
          <w:rFonts w:ascii="Tahoma" w:hAnsi="Tahoma" w:cs="Tahoma"/>
          <w:sz w:val="20"/>
        </w:rPr>
        <w:t xml:space="preserve">None </w:t>
      </w:r>
    </w:p>
    <w:p w:rsidR="00815274" w:rsidRDefault="00815274" w:rsidP="00815274">
      <w:pPr>
        <w:rPr>
          <w:rFonts w:ascii="Tahoma" w:hAnsi="Tahoma" w:cs="Tahoma"/>
          <w:sz w:val="20"/>
        </w:rPr>
      </w:pPr>
      <w:r>
        <w:rPr>
          <w:rFonts w:ascii="Tahoma" w:hAnsi="Tahoma" w:cs="Tahoma"/>
          <w:sz w:val="20"/>
        </w:rPr>
        <w:t>For information: new nominations received are:</w:t>
      </w:r>
    </w:p>
    <w:p w:rsidR="00815274" w:rsidRPr="00815274" w:rsidRDefault="00815274" w:rsidP="00815274">
      <w:pPr>
        <w:rPr>
          <w:rFonts w:ascii="Tahoma" w:hAnsi="Tahoma" w:cs="Tahoma"/>
          <w:b/>
          <w:sz w:val="20"/>
        </w:rPr>
      </w:pPr>
      <w:r w:rsidRPr="00815274">
        <w:rPr>
          <w:rFonts w:ascii="Tahoma" w:hAnsi="Tahoma" w:cs="Tahoma"/>
          <w:b/>
          <w:sz w:val="20"/>
        </w:rPr>
        <w:t>Freeman</w:t>
      </w:r>
      <w:r w:rsidR="00673CEE">
        <w:rPr>
          <w:rFonts w:ascii="Tahoma" w:hAnsi="Tahoma" w:cs="Tahoma"/>
          <w:b/>
          <w:sz w:val="20"/>
        </w:rPr>
        <w:t xml:space="preserve"> </w:t>
      </w:r>
      <w:proofErr w:type="spellStart"/>
      <w:r w:rsidR="00673CEE">
        <w:rPr>
          <w:rFonts w:ascii="Tahoma" w:hAnsi="Tahoma" w:cs="Tahoma"/>
          <w:b/>
          <w:sz w:val="20"/>
        </w:rPr>
        <w:t>Rusere</w:t>
      </w:r>
      <w:proofErr w:type="spellEnd"/>
    </w:p>
    <w:p w:rsidR="00815274" w:rsidRDefault="00815274" w:rsidP="00815274">
      <w:pPr>
        <w:rPr>
          <w:rFonts w:ascii="Tahoma" w:hAnsi="Tahoma" w:cs="Tahoma"/>
          <w:sz w:val="20"/>
        </w:rPr>
      </w:pPr>
      <w:r w:rsidRPr="000D2628">
        <w:rPr>
          <w:rFonts w:ascii="Tahoma" w:hAnsi="Tahoma" w:cs="Tahoma"/>
          <w:sz w:val="20"/>
        </w:rPr>
        <w:t xml:space="preserve">Motion: In accordance with rule 50 (3) the </w:t>
      </w:r>
      <w:smartTag w:uri="urn:schemas-microsoft-com:office:smarttags" w:element="country-region">
        <w:r w:rsidRPr="000D2628">
          <w:rPr>
            <w:rFonts w:ascii="Tahoma" w:hAnsi="Tahoma" w:cs="Tahoma"/>
            <w:sz w:val="20"/>
          </w:rPr>
          <w:t>Board</w:t>
        </w:r>
      </w:smartTag>
      <w:r w:rsidRPr="000D2628">
        <w:rPr>
          <w:rFonts w:ascii="Tahoma" w:hAnsi="Tahoma" w:cs="Tahoma"/>
          <w:sz w:val="20"/>
        </w:rPr>
        <w:t xml:space="preserve"> moves </w:t>
      </w:r>
      <w:r>
        <w:rPr>
          <w:rFonts w:ascii="Tahoma" w:hAnsi="Tahoma" w:cs="Tahoma"/>
          <w:sz w:val="20"/>
        </w:rPr>
        <w:t xml:space="preserve">election to the Supervisory Committee </w:t>
      </w:r>
      <w:r w:rsidRPr="000D2628">
        <w:rPr>
          <w:rFonts w:ascii="Tahoma" w:hAnsi="Tahoma" w:cs="Tahoma"/>
          <w:sz w:val="20"/>
        </w:rPr>
        <w:t>be subject to election by a single block vote.</w:t>
      </w:r>
      <w:r>
        <w:rPr>
          <w:rFonts w:ascii="Tahoma" w:hAnsi="Tahoma" w:cs="Tahoma"/>
          <w:sz w:val="20"/>
        </w:rPr>
        <w:t xml:space="preserve">  </w:t>
      </w:r>
      <w:r w:rsidRPr="000D2628">
        <w:rPr>
          <w:rFonts w:ascii="Tahoma" w:hAnsi="Tahoma" w:cs="Tahoma"/>
          <w:sz w:val="20"/>
        </w:rPr>
        <w:t>An election shall proceed.</w:t>
      </w:r>
    </w:p>
    <w:p w:rsidR="00DA5CE4" w:rsidRDefault="00DA5CE4" w:rsidP="00D62A83"/>
    <w:p w:rsidR="00815274" w:rsidRDefault="00815274" w:rsidP="00D62A83"/>
    <w:p w:rsidR="00673CEE" w:rsidRPr="002A0B36" w:rsidRDefault="00673CEE" w:rsidP="00D62A83"/>
    <w:p w:rsidR="007542EF" w:rsidRDefault="007542EF" w:rsidP="00D62A83">
      <w:pPr>
        <w:rPr>
          <w:rFonts w:ascii="Tahoma" w:hAnsi="Tahoma" w:cs="Tahoma"/>
          <w:sz w:val="20"/>
        </w:rPr>
      </w:pPr>
    </w:p>
    <w:p w:rsidR="007542EF" w:rsidRDefault="007542EF" w:rsidP="00815274">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20"/>
        </w:rPr>
      </w:pPr>
      <w:r w:rsidRPr="003A4F1D">
        <w:rPr>
          <w:rFonts w:ascii="Calibri" w:hAnsi="Calibri" w:cs="Tahoma"/>
          <w:b/>
          <w:color w:val="FFFFFF"/>
        </w:rPr>
        <w:t>Hillingdon C</w:t>
      </w:r>
      <w:r>
        <w:rPr>
          <w:rFonts w:ascii="Calibri" w:hAnsi="Calibri" w:cs="Tahoma"/>
          <w:b/>
          <w:color w:val="FFFFFF"/>
        </w:rPr>
        <w:t>redit Union is owned</w:t>
      </w:r>
      <w:r w:rsidRPr="003A4F1D">
        <w:rPr>
          <w:rFonts w:ascii="Calibri" w:hAnsi="Calibri" w:cs="Tahoma"/>
          <w:b/>
          <w:color w:val="FFFFFF"/>
        </w:rPr>
        <w:t xml:space="preserve"> by its members </w:t>
      </w:r>
      <w:r>
        <w:rPr>
          <w:rFonts w:ascii="Calibri" w:hAnsi="Calibri" w:cs="Tahoma"/>
          <w:b/>
          <w:color w:val="FFFFFF"/>
        </w:rPr>
        <w:t xml:space="preserve">for the benefit of </w:t>
      </w:r>
      <w:r w:rsidRPr="003A4F1D">
        <w:rPr>
          <w:rFonts w:ascii="Calibri" w:hAnsi="Calibri" w:cs="Tahoma"/>
          <w:b/>
          <w:color w:val="FFFFFF"/>
        </w:rPr>
        <w:t>its members</w:t>
      </w:r>
      <w:r>
        <w:rPr>
          <w:rFonts w:ascii="Calibri" w:hAnsi="Calibri" w:cs="Tahoma"/>
          <w:b/>
          <w:color w:val="FFFFFF"/>
        </w:rPr>
        <w:t xml:space="preserve"> and the local community</w:t>
      </w:r>
      <w:r>
        <w:rPr>
          <w:rFonts w:ascii="Tahoma" w:hAnsi="Tahoma" w:cs="Tahoma"/>
          <w:b/>
          <w:color w:val="FFFFFF"/>
          <w:sz w:val="20"/>
        </w:rPr>
        <w:t>.</w:t>
      </w:r>
    </w:p>
    <w:p w:rsidR="00815274" w:rsidRPr="00815274" w:rsidRDefault="00815274" w:rsidP="00815274">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20"/>
        </w:rPr>
      </w:pPr>
    </w:p>
    <w:p w:rsidR="007542EF" w:rsidRDefault="007542EF"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highlight w:val="blue"/>
        </w:rPr>
      </w:pPr>
      <w:r>
        <w:rPr>
          <w:rFonts w:ascii="Tahoma" w:hAnsi="Tahoma" w:cs="Tahoma"/>
          <w:b/>
          <w:bCs/>
          <w:color w:val="FFFFFF"/>
          <w:sz w:val="40"/>
          <w:szCs w:val="40"/>
          <w:highlight w:val="blue"/>
        </w:rPr>
        <w:lastRenderedPageBreak/>
        <w:t>2</w:t>
      </w:r>
      <w:r w:rsidR="00D62937">
        <w:rPr>
          <w:rFonts w:ascii="Tahoma" w:hAnsi="Tahoma" w:cs="Tahoma"/>
          <w:b/>
          <w:bCs/>
          <w:color w:val="FFFFFF"/>
          <w:sz w:val="40"/>
          <w:szCs w:val="40"/>
          <w:highlight w:val="blue"/>
        </w:rPr>
        <w:t>7</w:t>
      </w:r>
      <w:r>
        <w:rPr>
          <w:rFonts w:ascii="Tahoma" w:hAnsi="Tahoma" w:cs="Tahoma"/>
          <w:b/>
          <w:bCs/>
          <w:color w:val="FFFFFF"/>
          <w:sz w:val="40"/>
          <w:szCs w:val="40"/>
          <w:highlight w:val="blue"/>
        </w:rPr>
        <w:t>th</w:t>
      </w:r>
      <w:r w:rsidRPr="00E241E6">
        <w:rPr>
          <w:rFonts w:ascii="Tahoma" w:hAnsi="Tahoma" w:cs="Tahoma"/>
          <w:b/>
          <w:color w:val="FFFFFF"/>
          <w:sz w:val="40"/>
          <w:szCs w:val="40"/>
          <w:highlight w:val="blue"/>
        </w:rPr>
        <w:t xml:space="preserve"> AGM </w:t>
      </w:r>
    </w:p>
    <w:p w:rsidR="007542EF" w:rsidRPr="00E241E6" w:rsidRDefault="007542EF"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Pr>
          <w:rFonts w:ascii="Tahoma" w:hAnsi="Tahoma" w:cs="Tahoma"/>
          <w:b/>
          <w:color w:val="FFFFFF"/>
          <w:sz w:val="40"/>
          <w:szCs w:val="40"/>
          <w:highlight w:val="blue"/>
        </w:rPr>
        <w:t xml:space="preserve">Presidents </w:t>
      </w:r>
      <w:r w:rsidRPr="00E241E6">
        <w:rPr>
          <w:rFonts w:ascii="Tahoma" w:hAnsi="Tahoma" w:cs="Tahoma"/>
          <w:b/>
          <w:color w:val="FFFFFF"/>
          <w:sz w:val="40"/>
          <w:szCs w:val="40"/>
          <w:highlight w:val="blue"/>
        </w:rPr>
        <w:t>Report</w:t>
      </w:r>
    </w:p>
    <w:p w:rsidR="00F17288" w:rsidRDefault="00F17288" w:rsidP="00D62A83">
      <w:pPr>
        <w:rPr>
          <w:rFonts w:ascii="Arial" w:hAnsi="Arial" w:cs="Arial"/>
          <w:sz w:val="24"/>
          <w:szCs w:val="24"/>
        </w:rPr>
      </w:pPr>
    </w:p>
    <w:p w:rsidR="00784E75" w:rsidRPr="00784E75" w:rsidRDefault="00784E75" w:rsidP="00784E75">
      <w:pPr>
        <w:rPr>
          <w:rFonts w:ascii="Arial" w:hAnsi="Arial" w:cs="Arial"/>
          <w:sz w:val="24"/>
          <w:szCs w:val="24"/>
        </w:rPr>
      </w:pPr>
      <w:r w:rsidRPr="00784E75">
        <w:rPr>
          <w:rFonts w:ascii="Arial" w:hAnsi="Arial" w:cs="Arial"/>
          <w:sz w:val="24"/>
          <w:szCs w:val="24"/>
        </w:rPr>
        <w:t xml:space="preserve">I’m not normally a man for repetition. I try and be original as much as possible but I cannot get away from the fact that the figures provided to me by our hard working team and confirmed by our auditors tell us that it is once again “Our best year yet!” </w:t>
      </w:r>
    </w:p>
    <w:p w:rsidR="00784E75" w:rsidRPr="00784E75" w:rsidRDefault="00784E75" w:rsidP="00784E75">
      <w:pPr>
        <w:rPr>
          <w:rFonts w:ascii="Arial" w:hAnsi="Arial" w:cs="Arial"/>
          <w:sz w:val="24"/>
          <w:szCs w:val="24"/>
        </w:rPr>
      </w:pPr>
      <w:r w:rsidRPr="00784E75">
        <w:rPr>
          <w:rFonts w:ascii="Arial" w:hAnsi="Arial" w:cs="Arial"/>
          <w:sz w:val="24"/>
          <w:szCs w:val="24"/>
        </w:rPr>
        <w:t xml:space="preserve">Maybe because of austerity and everyone having to be wiser with their money we continue to be the lender of choice for a lot of people on benefits. Our highest rates are but a tiny fraction some of our members have had to pay to unscrupulous payday lenders in the past. </w:t>
      </w:r>
    </w:p>
    <w:p w:rsidR="00784E75" w:rsidRPr="00784E75" w:rsidRDefault="00F91902" w:rsidP="00784E75">
      <w:pPr>
        <w:rPr>
          <w:rFonts w:ascii="Arial" w:hAnsi="Arial" w:cs="Arial"/>
          <w:sz w:val="24"/>
          <w:szCs w:val="24"/>
        </w:rPr>
      </w:pPr>
      <w:r>
        <w:rPr>
          <w:rFonts w:ascii="Arial" w:hAnsi="Arial" w:cs="Arial"/>
          <w:sz w:val="24"/>
          <w:szCs w:val="24"/>
        </w:rPr>
        <w:t>Quoting</w:t>
      </w:r>
      <w:r w:rsidR="00784E75" w:rsidRPr="00784E75">
        <w:rPr>
          <w:rFonts w:ascii="Arial" w:hAnsi="Arial" w:cs="Arial"/>
          <w:sz w:val="24"/>
          <w:szCs w:val="24"/>
        </w:rPr>
        <w:t xml:space="preserve"> from our common bond statement, which you will find at the beginning of this year’s annual report we are proud to be helping people to achieve their goals, to live well, to live safely and to help the society we live in to be more equal, fair and supportive. </w:t>
      </w:r>
    </w:p>
    <w:p w:rsidR="00784E75" w:rsidRPr="00784E75" w:rsidRDefault="00784E75" w:rsidP="00784E75">
      <w:pPr>
        <w:rPr>
          <w:rFonts w:ascii="Arial" w:hAnsi="Arial" w:cs="Arial"/>
          <w:sz w:val="24"/>
          <w:szCs w:val="24"/>
        </w:rPr>
      </w:pPr>
      <w:r w:rsidRPr="00784E75">
        <w:rPr>
          <w:rFonts w:ascii="Arial" w:hAnsi="Arial" w:cs="Arial"/>
          <w:b/>
          <w:sz w:val="24"/>
          <w:szCs w:val="24"/>
        </w:rPr>
        <w:t>For your Goals:</w:t>
      </w:r>
      <w:r w:rsidRPr="00784E75">
        <w:rPr>
          <w:rFonts w:ascii="Arial" w:hAnsi="Arial" w:cs="Arial"/>
          <w:sz w:val="24"/>
          <w:szCs w:val="24"/>
        </w:rPr>
        <w:t xml:space="preserve"> We lent money to help you do the things you dream of such as pay for weddings,</w:t>
      </w:r>
    </w:p>
    <w:p w:rsidR="00784E75" w:rsidRPr="00784E75" w:rsidRDefault="00784E75" w:rsidP="00784E75">
      <w:pPr>
        <w:rPr>
          <w:rFonts w:ascii="Arial" w:hAnsi="Arial" w:cs="Arial"/>
          <w:sz w:val="24"/>
          <w:szCs w:val="24"/>
        </w:rPr>
      </w:pPr>
      <w:r w:rsidRPr="00784E75">
        <w:rPr>
          <w:rFonts w:ascii="Arial" w:hAnsi="Arial" w:cs="Arial"/>
          <w:b/>
          <w:sz w:val="24"/>
          <w:szCs w:val="24"/>
        </w:rPr>
        <w:t>Live Well:</w:t>
      </w:r>
      <w:r w:rsidRPr="00784E75">
        <w:rPr>
          <w:rFonts w:ascii="Arial" w:hAnsi="Arial" w:cs="Arial"/>
          <w:sz w:val="24"/>
          <w:szCs w:val="24"/>
        </w:rPr>
        <w:t xml:space="preserve"> We helped people to have the holiday of a lifetime, </w:t>
      </w:r>
    </w:p>
    <w:p w:rsidR="00784E75" w:rsidRPr="00784E75" w:rsidRDefault="00784E75" w:rsidP="00784E75">
      <w:pPr>
        <w:rPr>
          <w:rFonts w:ascii="Arial" w:hAnsi="Arial" w:cs="Arial"/>
          <w:sz w:val="24"/>
          <w:szCs w:val="24"/>
        </w:rPr>
      </w:pPr>
      <w:r w:rsidRPr="00784E75">
        <w:rPr>
          <w:rFonts w:ascii="Arial" w:hAnsi="Arial" w:cs="Arial"/>
          <w:b/>
          <w:sz w:val="24"/>
          <w:szCs w:val="24"/>
        </w:rPr>
        <w:t>Safely:</w:t>
      </w:r>
      <w:r w:rsidRPr="00784E75">
        <w:rPr>
          <w:rFonts w:ascii="Arial" w:hAnsi="Arial" w:cs="Arial"/>
          <w:sz w:val="24"/>
          <w:szCs w:val="24"/>
        </w:rPr>
        <w:t xml:space="preserve"> When something went wrong in your house we lent money for house improvements </w:t>
      </w:r>
    </w:p>
    <w:p w:rsidR="00784E75" w:rsidRPr="00784E75" w:rsidRDefault="00784E75" w:rsidP="00784E75">
      <w:pPr>
        <w:rPr>
          <w:rFonts w:ascii="Arial" w:hAnsi="Arial" w:cs="Arial"/>
          <w:sz w:val="24"/>
          <w:szCs w:val="24"/>
        </w:rPr>
      </w:pPr>
      <w:r w:rsidRPr="00784E75">
        <w:rPr>
          <w:rFonts w:ascii="Arial" w:hAnsi="Arial" w:cs="Arial"/>
          <w:b/>
          <w:sz w:val="24"/>
          <w:szCs w:val="24"/>
        </w:rPr>
        <w:t>Supportive:</w:t>
      </w:r>
      <w:r w:rsidRPr="00784E75">
        <w:rPr>
          <w:rFonts w:ascii="Arial" w:hAnsi="Arial" w:cs="Arial"/>
          <w:sz w:val="24"/>
          <w:szCs w:val="24"/>
        </w:rPr>
        <w:t xml:space="preserve"> We are also there when things don’t go so well: paying for people to visit sick family members who live in another country, pay for unexpected car repairs, even paid for funeral costs. </w:t>
      </w:r>
    </w:p>
    <w:p w:rsidR="00784E75" w:rsidRPr="00784E75" w:rsidRDefault="00784E75" w:rsidP="00784E75">
      <w:pPr>
        <w:rPr>
          <w:rFonts w:ascii="Arial" w:hAnsi="Arial" w:cs="Arial"/>
          <w:sz w:val="24"/>
          <w:szCs w:val="24"/>
        </w:rPr>
      </w:pPr>
      <w:r w:rsidRPr="00784E75">
        <w:rPr>
          <w:rFonts w:ascii="Arial" w:hAnsi="Arial" w:cs="Arial"/>
          <w:b/>
          <w:sz w:val="24"/>
          <w:szCs w:val="24"/>
        </w:rPr>
        <w:t>More equal:</w:t>
      </w:r>
      <w:r w:rsidRPr="00784E75">
        <w:rPr>
          <w:rFonts w:ascii="Arial" w:hAnsi="Arial" w:cs="Arial"/>
          <w:sz w:val="24"/>
          <w:szCs w:val="24"/>
        </w:rPr>
        <w:t xml:space="preserve"> We did this by helping families to cope with the roller coaster of daily finance and we lent when the pressure was highest and allowed people to pay it off when the pressure was not so great. </w:t>
      </w:r>
    </w:p>
    <w:p w:rsidR="00784E75" w:rsidRPr="00784E75" w:rsidRDefault="00784E75" w:rsidP="00784E75">
      <w:pPr>
        <w:rPr>
          <w:rFonts w:ascii="Arial" w:hAnsi="Arial" w:cs="Arial"/>
          <w:sz w:val="24"/>
          <w:szCs w:val="24"/>
        </w:rPr>
      </w:pPr>
      <w:r w:rsidRPr="00784E75">
        <w:rPr>
          <w:rFonts w:ascii="Arial" w:hAnsi="Arial" w:cs="Arial"/>
          <w:b/>
          <w:sz w:val="24"/>
          <w:szCs w:val="24"/>
        </w:rPr>
        <w:t>We are Fair:</w:t>
      </w:r>
      <w:r w:rsidRPr="00784E75">
        <w:rPr>
          <w:rFonts w:ascii="Arial" w:hAnsi="Arial" w:cs="Arial"/>
          <w:sz w:val="24"/>
          <w:szCs w:val="24"/>
        </w:rPr>
        <w:t xml:space="preserve"> We obtained registration with “FairLife Personal Loans”</w:t>
      </w:r>
      <w:r w:rsidRPr="00784E75">
        <w:rPr>
          <w:rFonts w:ascii="Arial" w:hAnsi="Arial" w:cs="Arial"/>
          <w:color w:val="FF0000"/>
          <w:sz w:val="24"/>
          <w:szCs w:val="24"/>
        </w:rPr>
        <w:t xml:space="preserve"> </w:t>
      </w:r>
      <w:r w:rsidRPr="00784E75">
        <w:rPr>
          <w:rFonts w:ascii="Arial" w:hAnsi="Arial" w:cs="Arial"/>
          <w:sz w:val="24"/>
          <w:szCs w:val="24"/>
        </w:rPr>
        <w:t>which looks at how people lend and judge them on whether this is done in a fair way. We proudly print this on all of our stationery.</w:t>
      </w:r>
    </w:p>
    <w:p w:rsidR="00784E75" w:rsidRPr="00784E75" w:rsidRDefault="00784E75" w:rsidP="00784E75">
      <w:pPr>
        <w:rPr>
          <w:rFonts w:ascii="Arial" w:hAnsi="Arial" w:cs="Arial"/>
          <w:sz w:val="24"/>
          <w:szCs w:val="24"/>
        </w:rPr>
      </w:pPr>
      <w:r w:rsidRPr="00784E75">
        <w:rPr>
          <w:rFonts w:ascii="Arial" w:hAnsi="Arial" w:cs="Arial"/>
          <w:sz w:val="24"/>
          <w:szCs w:val="24"/>
        </w:rPr>
        <w:t>We still offer additional services to borrowers includ</w:t>
      </w:r>
      <w:r w:rsidR="00F91902">
        <w:rPr>
          <w:rFonts w:ascii="Arial" w:hAnsi="Arial" w:cs="Arial"/>
          <w:sz w:val="24"/>
          <w:szCs w:val="24"/>
        </w:rPr>
        <w:t>ing</w:t>
      </w:r>
      <w:r w:rsidRPr="00784E75">
        <w:rPr>
          <w:rFonts w:ascii="Arial" w:hAnsi="Arial" w:cs="Arial"/>
          <w:sz w:val="24"/>
          <w:szCs w:val="24"/>
        </w:rPr>
        <w:t xml:space="preserve"> the peace of mind of free loan insurance. Many people overlook this benefit. This is aimed to take the pressure of you if things go really wrong.</w:t>
      </w:r>
    </w:p>
    <w:p w:rsidR="00784E75" w:rsidRPr="00784E75" w:rsidRDefault="00784E75" w:rsidP="00784E75">
      <w:pPr>
        <w:rPr>
          <w:rFonts w:ascii="Arial" w:hAnsi="Arial" w:cs="Arial"/>
          <w:sz w:val="24"/>
          <w:szCs w:val="24"/>
        </w:rPr>
      </w:pPr>
      <w:r w:rsidRPr="00784E75">
        <w:rPr>
          <w:rFonts w:ascii="Arial" w:hAnsi="Arial" w:cs="Arial"/>
          <w:sz w:val="24"/>
          <w:szCs w:val="24"/>
        </w:rPr>
        <w:t xml:space="preserve">We have always been an ethical place to put your money and to borrow from. This has meant that many families who have come across hard times have been able to </w:t>
      </w:r>
      <w:r w:rsidRPr="00784E75">
        <w:rPr>
          <w:rFonts w:ascii="Arial" w:hAnsi="Arial" w:cs="Arial"/>
          <w:sz w:val="24"/>
          <w:szCs w:val="24"/>
        </w:rPr>
        <w:lastRenderedPageBreak/>
        <w:t xml:space="preserve">turn to us for help without needing to turn to high cost lenders or loan sharks. Our commitment is to continue in this way. </w:t>
      </w:r>
    </w:p>
    <w:p w:rsidR="00784E75" w:rsidRPr="00784E75" w:rsidRDefault="00784E75" w:rsidP="00784E75">
      <w:pPr>
        <w:rPr>
          <w:rFonts w:ascii="Arial" w:hAnsi="Arial" w:cs="Arial"/>
          <w:sz w:val="24"/>
          <w:szCs w:val="24"/>
        </w:rPr>
      </w:pPr>
      <w:r w:rsidRPr="00784E75">
        <w:rPr>
          <w:rFonts w:ascii="Arial" w:hAnsi="Arial" w:cs="Arial"/>
          <w:sz w:val="24"/>
          <w:szCs w:val="24"/>
        </w:rPr>
        <w:t xml:space="preserve">The commitment of the unpaid board and volunteers in schools and other places keeps our running costs very low. We lend to people that many other financial institutions would not touch. Not in a charitable way, but in a financially empowering way which enables the borrower to continue to save while they repay the loan and over time build their confidence to deal with a range of financial problems. </w:t>
      </w:r>
    </w:p>
    <w:p w:rsidR="00784E75" w:rsidRPr="00784E75" w:rsidRDefault="00784E75" w:rsidP="00784E75">
      <w:pPr>
        <w:rPr>
          <w:rFonts w:ascii="Arial" w:hAnsi="Arial" w:cs="Arial"/>
          <w:sz w:val="24"/>
          <w:szCs w:val="24"/>
        </w:rPr>
      </w:pPr>
      <w:r w:rsidRPr="00784E75">
        <w:rPr>
          <w:rFonts w:ascii="Arial" w:hAnsi="Arial" w:cs="Arial"/>
          <w:sz w:val="24"/>
          <w:szCs w:val="24"/>
        </w:rPr>
        <w:t xml:space="preserve">Did You Know? Our monthly email newsletter gives hints and tips on maximising the benefits of the money you have. Sometimes this is the latest news of a good deal on your phone or utility bill. Rest assured we pass on these hints and tips at no benefit to ourselves from the organisations we recommend. We’re merely passing on a tip to you as you would do to a friend or family member. </w:t>
      </w:r>
    </w:p>
    <w:p w:rsidR="00784E75" w:rsidRPr="00784E75" w:rsidRDefault="00784E75" w:rsidP="00784E75">
      <w:pPr>
        <w:rPr>
          <w:rFonts w:ascii="Arial" w:hAnsi="Arial" w:cs="Arial"/>
          <w:sz w:val="24"/>
          <w:szCs w:val="24"/>
        </w:rPr>
      </w:pPr>
      <w:r w:rsidRPr="00784E75">
        <w:rPr>
          <w:rFonts w:ascii="Arial" w:hAnsi="Arial" w:cs="Arial"/>
          <w:sz w:val="24"/>
          <w:szCs w:val="24"/>
        </w:rPr>
        <w:t>Our pre-pay debit card offers many of the benefits of a current account – without the worry of going into debt. It can have money held in separate “pots” so that you can’t accidentally spend your rent or the money you put aside for bills. A great way to help you manage your money and it also gets you “cashback” from high street retailers to reduce your annual outgoings.</w:t>
      </w:r>
    </w:p>
    <w:p w:rsidR="00784E75" w:rsidRPr="00784E75" w:rsidRDefault="00784E75" w:rsidP="00784E75">
      <w:pPr>
        <w:rPr>
          <w:rFonts w:ascii="Arial" w:hAnsi="Arial" w:cs="Arial"/>
          <w:sz w:val="24"/>
          <w:szCs w:val="24"/>
        </w:rPr>
      </w:pPr>
      <w:r w:rsidRPr="00784E75">
        <w:rPr>
          <w:rFonts w:ascii="Arial" w:hAnsi="Arial" w:cs="Arial"/>
          <w:sz w:val="24"/>
          <w:szCs w:val="24"/>
        </w:rPr>
        <w:t>We will be supporting people on Universal Credit in the coming months and years and hope that the service we offer will be good enough for people who are in very difficult circumstances. We are not sure how it will turn out, but our aim will be to be as useful to local people as we can be.</w:t>
      </w:r>
    </w:p>
    <w:p w:rsidR="007542EF" w:rsidRPr="00C808E8" w:rsidRDefault="007542EF" w:rsidP="00D62A83">
      <w:pPr>
        <w:rPr>
          <w:rFonts w:ascii="Arial" w:hAnsi="Arial" w:cs="Arial"/>
          <w:sz w:val="24"/>
          <w:szCs w:val="24"/>
        </w:rPr>
      </w:pPr>
      <w:r w:rsidRPr="00C808E8">
        <w:rPr>
          <w:rFonts w:ascii="Arial" w:hAnsi="Arial" w:cs="Arial"/>
          <w:sz w:val="24"/>
          <w:szCs w:val="24"/>
        </w:rPr>
        <w:t>Because of the commitment of the unpaid board and volunteers in schools and other places we keep our costs very low. We lend to people that many other financial institutions would not touch. Not in a charitable way, but in a financially empowering way which enables the borrower to continue to save while they repay the loan and over time build their confidence to deal with a range of financial problems.</w:t>
      </w:r>
    </w:p>
    <w:p w:rsidR="007542EF" w:rsidRPr="00C808E8" w:rsidRDefault="007542EF" w:rsidP="00D62A83">
      <w:pPr>
        <w:shd w:val="clear" w:color="auto" w:fill="FFFFFF"/>
        <w:spacing w:line="256" w:lineRule="atLeast"/>
        <w:rPr>
          <w:rFonts w:ascii="Tahoma" w:hAnsi="Tahoma" w:cs="Tahoma"/>
        </w:rPr>
      </w:pPr>
    </w:p>
    <w:p w:rsidR="007542EF" w:rsidRPr="00C808E8" w:rsidRDefault="007542EF" w:rsidP="00D62A83">
      <w:pPr>
        <w:shd w:val="clear" w:color="auto" w:fill="FFFFFF"/>
        <w:spacing w:line="256" w:lineRule="atLeast"/>
        <w:rPr>
          <w:rFonts w:ascii="Tahoma" w:hAnsi="Tahoma" w:cs="Tahoma"/>
          <w:b/>
          <w:sz w:val="24"/>
          <w:szCs w:val="24"/>
        </w:rPr>
      </w:pPr>
      <w:r w:rsidRPr="00C808E8">
        <w:rPr>
          <w:rFonts w:ascii="Tahoma" w:hAnsi="Tahoma" w:cs="Tahoma"/>
          <w:b/>
          <w:sz w:val="24"/>
          <w:szCs w:val="24"/>
        </w:rPr>
        <w:t>David Williams,</w:t>
      </w:r>
    </w:p>
    <w:p w:rsidR="007542EF" w:rsidRDefault="007542EF" w:rsidP="00D62A83">
      <w:pPr>
        <w:shd w:val="clear" w:color="auto" w:fill="FFFFFF"/>
        <w:spacing w:line="256" w:lineRule="atLeast"/>
        <w:rPr>
          <w:rFonts w:ascii="Tahoma" w:hAnsi="Tahoma" w:cs="Tahoma"/>
          <w:b/>
          <w:szCs w:val="24"/>
        </w:rPr>
      </w:pPr>
      <w:r w:rsidRPr="00C808E8">
        <w:rPr>
          <w:rFonts w:ascii="Tahoma" w:hAnsi="Tahoma" w:cs="Tahoma"/>
          <w:b/>
          <w:sz w:val="24"/>
          <w:szCs w:val="24"/>
        </w:rPr>
        <w:t>President Hillingdon Credit Union</w:t>
      </w:r>
    </w:p>
    <w:p w:rsidR="00F17288" w:rsidRDefault="00F17288" w:rsidP="00D62A83">
      <w:pPr>
        <w:shd w:val="clear" w:color="auto" w:fill="FFFFFF"/>
        <w:spacing w:line="256" w:lineRule="atLeast"/>
        <w:rPr>
          <w:rFonts w:ascii="Tahoma" w:hAnsi="Tahoma" w:cs="Tahoma"/>
          <w:b/>
          <w:sz w:val="24"/>
          <w:szCs w:val="24"/>
        </w:rPr>
      </w:pPr>
    </w:p>
    <w:p w:rsidR="00F91902" w:rsidRDefault="00F91902" w:rsidP="00D62A83">
      <w:pPr>
        <w:shd w:val="clear" w:color="auto" w:fill="FFFFFF"/>
        <w:spacing w:line="256" w:lineRule="atLeast"/>
        <w:rPr>
          <w:rFonts w:ascii="Tahoma" w:hAnsi="Tahoma" w:cs="Tahoma"/>
          <w:b/>
          <w:sz w:val="24"/>
          <w:szCs w:val="24"/>
        </w:rPr>
      </w:pPr>
    </w:p>
    <w:p w:rsidR="00F91902" w:rsidRPr="00C808E8" w:rsidRDefault="00F91902" w:rsidP="00D62A83">
      <w:pPr>
        <w:shd w:val="clear" w:color="auto" w:fill="FFFFFF"/>
        <w:spacing w:line="256" w:lineRule="atLeast"/>
        <w:rPr>
          <w:rFonts w:ascii="Tahoma" w:hAnsi="Tahoma" w:cs="Tahoma"/>
          <w:b/>
          <w:sz w:val="24"/>
          <w:szCs w:val="24"/>
        </w:rPr>
      </w:pPr>
    </w:p>
    <w:p w:rsidR="00F17288" w:rsidRPr="00836B41" w:rsidRDefault="00F17288" w:rsidP="00F17288">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20"/>
        </w:rPr>
      </w:pPr>
      <w:r>
        <w:rPr>
          <w:rFonts w:ascii="Tahoma" w:hAnsi="Tahoma" w:cs="Tahoma"/>
          <w:b/>
          <w:color w:val="FFFFFF"/>
          <w:sz w:val="20"/>
        </w:rPr>
        <w:t>Hillingdon Credit Union is owned by its members for the benefit of its members and the local community.</w:t>
      </w:r>
    </w:p>
    <w:p w:rsidR="007542EF" w:rsidRDefault="007542EF" w:rsidP="00D62A83">
      <w:pPr>
        <w:rPr>
          <w:rFonts w:ascii="Tahoma" w:hAnsi="Tahoma" w:cs="Tahoma"/>
        </w:rPr>
      </w:pPr>
    </w:p>
    <w:p w:rsidR="007542EF" w:rsidRDefault="007542EF" w:rsidP="00D62A83">
      <w:pPr>
        <w:rPr>
          <w:rFonts w:ascii="Tahoma" w:hAnsi="Tahoma" w:cs="Tahoma"/>
        </w:rPr>
      </w:pPr>
    </w:p>
    <w:p w:rsidR="00F17288" w:rsidRPr="00D078FA"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rPr>
          <w:rFonts w:ascii="Tahoma" w:hAnsi="Tahoma" w:cs="Tahoma"/>
        </w:rPr>
      </w:pPr>
      <w:r w:rsidRPr="00D078FA">
        <w:rPr>
          <w:rFonts w:ascii="Tahoma" w:hAnsi="Tahoma" w:cs="Tahoma"/>
        </w:rPr>
        <w:lastRenderedPageBreak/>
        <w:t xml:space="preserve">    </w:t>
      </w:r>
    </w:p>
    <w:p w:rsidR="00F17288"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highlight w:val="blue"/>
        </w:rPr>
      </w:pPr>
      <w:r>
        <w:rPr>
          <w:rFonts w:ascii="Tahoma" w:hAnsi="Tahoma" w:cs="Tahoma"/>
          <w:b/>
          <w:color w:val="FFFFFF"/>
          <w:sz w:val="40"/>
          <w:szCs w:val="40"/>
          <w:highlight w:val="blue"/>
        </w:rPr>
        <w:t>2</w:t>
      </w:r>
      <w:r w:rsidR="00D62937">
        <w:rPr>
          <w:rFonts w:ascii="Tahoma" w:hAnsi="Tahoma" w:cs="Tahoma"/>
          <w:b/>
          <w:color w:val="FFFFFF"/>
          <w:sz w:val="40"/>
          <w:szCs w:val="40"/>
          <w:highlight w:val="blue"/>
        </w:rPr>
        <w:t>7</w:t>
      </w:r>
      <w:r w:rsidRPr="00E20092">
        <w:rPr>
          <w:rFonts w:ascii="Tahoma" w:hAnsi="Tahoma" w:cs="Tahoma"/>
          <w:b/>
          <w:color w:val="FFFFFF"/>
          <w:sz w:val="40"/>
          <w:szCs w:val="40"/>
          <w:highlight w:val="blue"/>
          <w:vertAlign w:val="superscript"/>
        </w:rPr>
        <w:t>th</w:t>
      </w:r>
      <w:r>
        <w:rPr>
          <w:rFonts w:ascii="Tahoma" w:hAnsi="Tahoma" w:cs="Tahoma"/>
          <w:b/>
          <w:color w:val="FFFFFF"/>
          <w:sz w:val="40"/>
          <w:szCs w:val="40"/>
          <w:highlight w:val="blue"/>
        </w:rPr>
        <w:t xml:space="preserve"> </w:t>
      </w:r>
      <w:r w:rsidRPr="00E241E6">
        <w:rPr>
          <w:rFonts w:ascii="Tahoma" w:hAnsi="Tahoma" w:cs="Tahoma"/>
          <w:b/>
          <w:color w:val="FFFFFF"/>
          <w:sz w:val="40"/>
          <w:szCs w:val="40"/>
          <w:highlight w:val="blue"/>
        </w:rPr>
        <w:t>AGM</w:t>
      </w:r>
    </w:p>
    <w:p w:rsidR="00F17288" w:rsidRPr="00E241E6"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Pr>
          <w:rFonts w:ascii="Tahoma" w:hAnsi="Tahoma" w:cs="Tahoma"/>
          <w:b/>
          <w:color w:val="FFFFFF"/>
          <w:sz w:val="40"/>
          <w:szCs w:val="40"/>
          <w:highlight w:val="blue"/>
        </w:rPr>
        <w:t xml:space="preserve">Treasurers </w:t>
      </w:r>
      <w:r w:rsidRPr="00E241E6">
        <w:rPr>
          <w:rFonts w:ascii="Tahoma" w:hAnsi="Tahoma" w:cs="Tahoma"/>
          <w:b/>
          <w:color w:val="FFFFFF"/>
          <w:sz w:val="40"/>
          <w:szCs w:val="40"/>
          <w:highlight w:val="blue"/>
        </w:rPr>
        <w:t>Report</w:t>
      </w:r>
    </w:p>
    <w:p w:rsidR="00F17288" w:rsidRDefault="00F17288" w:rsidP="00D62A83">
      <w:pPr>
        <w:jc w:val="both"/>
        <w:rPr>
          <w:rFonts w:ascii="Tahoma" w:hAnsi="Tahoma" w:cs="Tahoma"/>
        </w:rPr>
      </w:pPr>
    </w:p>
    <w:p w:rsidR="00C447EC" w:rsidRDefault="00C447EC" w:rsidP="00C447EC">
      <w:pPr>
        <w:pStyle w:val="NormalWeb"/>
      </w:pPr>
      <w:r>
        <w:t xml:space="preserve">This year has been another successful year for HCU.  Our continuing focus on sound financial practices has yet again led to financial rewards with gross income up and our continuing monitoring of costs keeping expenditure well under control.  Members’ savings have increased again for the fifth year in succession and are now well in excess of £3m.  The continued vigilance on loan performance has meant that whilst our loan book has only shown a small growth, we have only had to write-off a smaller number of non-performing loans, the lowest amount for 4 years.  With national base rates continuing to remain at a low of 0.5%, I will be recommending a dividend of 1.0% which is still a very competitive return for an instant access account. </w:t>
      </w:r>
    </w:p>
    <w:p w:rsidR="00C447EC" w:rsidRDefault="00C447EC" w:rsidP="00C447EC">
      <w:pPr>
        <w:pStyle w:val="NormalWeb"/>
      </w:pPr>
      <w:r>
        <w:t xml:space="preserve">Some points to note in the accounts: </w:t>
      </w:r>
    </w:p>
    <w:p w:rsidR="00C447EC" w:rsidRDefault="00C447EC" w:rsidP="00C447EC">
      <w:pPr>
        <w:pStyle w:val="NormalWeb"/>
      </w:pPr>
      <w:r>
        <w:t xml:space="preserve">This is the second year of the new accounts format which was a radical change from previous years.  However the important aspects are on pages 7 and 8 which show a summarized revenue statement and balance sheet.  More detail of income and expenditure is given on page 14. </w:t>
      </w:r>
    </w:p>
    <w:p w:rsidR="00C447EC" w:rsidRDefault="00C447EC" w:rsidP="00C447EC">
      <w:pPr>
        <w:pStyle w:val="NormalWeb"/>
      </w:pPr>
      <w:r>
        <w:t xml:space="preserve">Income has increased in several areas, but down in a few others.  The core business has continued to perform well with loan interest from members up from £278k to £309k and thanks to good treasury management we continue to get a good return from the cash and bank balances we hold at other financial institutions.  In addition our continual focus on credit control has resulted in only having to write-off or make additional provision for a relatively small number of bad debts this financial year.  Part of this has been the recovery of some large sums from debts previously written out of our accounts.   </w:t>
      </w:r>
    </w:p>
    <w:p w:rsidR="00C447EC" w:rsidRDefault="00C447EC" w:rsidP="00C447EC">
      <w:pPr>
        <w:pStyle w:val="NormalWeb"/>
      </w:pPr>
      <w:r>
        <w:t xml:space="preserve">HCU were also successful in receiving a grant of £50k from Lloyds bank, partially inflating our income.  A limited amount of this grant has been spent in this financial year so we have transferred the whole amount to a special reserve account in our balance sheet for the anticipated expenditure in the 2017/18 financial year. </w:t>
      </w:r>
    </w:p>
    <w:p w:rsidR="00C447EC" w:rsidRDefault="00C447EC" w:rsidP="00C447EC">
      <w:pPr>
        <w:pStyle w:val="NormalWeb"/>
      </w:pPr>
      <w:r>
        <w:t xml:space="preserve">Thanks to continued vigilance our expenses have stayed largely flat and decreased overall this financial year.  However there are a number of areas where we will have to increase spending in the near future, one of these areas being IT where we will need to upgrade our systems to ensure they are reliable.  </w:t>
      </w:r>
    </w:p>
    <w:p w:rsidR="00C447EC" w:rsidRDefault="00C447EC" w:rsidP="00C447EC">
      <w:pPr>
        <w:pStyle w:val="NormalWeb"/>
      </w:pPr>
      <w:r>
        <w:lastRenderedPageBreak/>
        <w:t xml:space="preserve">Member’s shares (including junior deposits) have again increased by about £65k to just under £3.4m. Again the dividend of 1% offered by HCU is extremely competitive when compared with any other instant access accounts on the open market.  Bank balances are now standing at over £2.4m, and whilst we would prefer to lend this money out and increase our return, we believe our policy of only lending to members who we believe can afford to repay the loans is both justifiable and sustainable. </w:t>
      </w:r>
    </w:p>
    <w:p w:rsidR="00C447EC" w:rsidRDefault="00C447EC" w:rsidP="00C447EC">
      <w:pPr>
        <w:pStyle w:val="NormalWeb"/>
      </w:pPr>
      <w:r>
        <w:t xml:space="preserve">The accounts show that we have made an operating profit of almost £140k, over double the profit of £66k in the previous year.  As in previous year we will be using this to pay the proposed dividend with the rest being paid into our reserves, which will keep our statutory reserves above the recommended level of more than 10% of our share capital.  This makes us one of the healthiest Credit Unions in the country and provides even more stability for our members and their savings.  </w:t>
      </w:r>
    </w:p>
    <w:p w:rsidR="00C447EC" w:rsidRDefault="00C447EC" w:rsidP="00C447EC">
      <w:pPr>
        <w:pStyle w:val="NormalWeb"/>
      </w:pPr>
      <w:r>
        <w:t xml:space="preserve">As treasurer Hillingdon Credit Union Ltd I am recommending a dividend of 1.0% this year which reflects the current economic climate where base rates remain at 0.5%.  This is the same as last year and very competitive when compared to other instant access savings and investment rates which are available on the market. </w:t>
      </w:r>
    </w:p>
    <w:p w:rsidR="00C447EC" w:rsidRDefault="00C447EC" w:rsidP="00C447EC">
      <w:pPr>
        <w:pStyle w:val="NormalWeb"/>
      </w:pPr>
      <w:r>
        <w:t xml:space="preserve">It is the auditor’s opinion that the financial statements (attached) give a true and fair view of the Credit Union’s affairs as at 30 September 2017, and of its income and expenditure and cash flow for the year ended on that date.   Hillingdon Credit Union has complied with the set of rules as laid down by the Prudential Regulation Authority and the Financial Conduct Authority, the Regulators of all financial institutions in the UK.  I would propose to the members today that Messrs. Appleby &amp; Wood, continue to be appointed as the credit union auditors for the current financial year. </w:t>
      </w:r>
    </w:p>
    <w:p w:rsidR="00C447EC" w:rsidRDefault="00C447EC" w:rsidP="00C447EC">
      <w:pPr>
        <w:pStyle w:val="NormalWeb"/>
      </w:pPr>
      <w:r>
        <w:t xml:space="preserve">CONCLUSION </w:t>
      </w:r>
    </w:p>
    <w:p w:rsidR="00C447EC" w:rsidRDefault="00C447EC" w:rsidP="00C447EC">
      <w:pPr>
        <w:pStyle w:val="NormalWeb"/>
      </w:pPr>
      <w:r>
        <w:t xml:space="preserve">The Credit Union is taking active steps to grow and increase its member base.  We have strong liquidity with large cash balances which are available for further expansion into the areas of our common bond and for lending out to existing and new members.  Compared to many Credit Unions we are in an enviable position.  We believe that we have a solid financial base on which to build and flourish in the future and will continue to provide a sound financial investment as well as providing low cost loans to members and those in the community to whom normal credit facilities are not available. </w:t>
      </w:r>
    </w:p>
    <w:p w:rsidR="00F17288" w:rsidRPr="0034243B" w:rsidRDefault="00F17288" w:rsidP="00D62A83">
      <w:pPr>
        <w:pStyle w:val="NoSpacing"/>
        <w:rPr>
          <w:rFonts w:ascii="Tahoma" w:hAnsi="Tahoma" w:cs="Tahoma"/>
          <w:b/>
        </w:rPr>
      </w:pPr>
      <w:r w:rsidRPr="0034243B">
        <w:rPr>
          <w:rFonts w:ascii="Tahoma" w:hAnsi="Tahoma" w:cs="Tahoma"/>
          <w:b/>
        </w:rPr>
        <w:t>Peter James</w:t>
      </w:r>
    </w:p>
    <w:p w:rsidR="00F17288" w:rsidRPr="0034243B" w:rsidRDefault="00F17288" w:rsidP="00D62A83">
      <w:pPr>
        <w:pStyle w:val="NoSpacing"/>
        <w:rPr>
          <w:rFonts w:ascii="Tahoma" w:hAnsi="Tahoma" w:cs="Tahoma"/>
          <w:b/>
        </w:rPr>
      </w:pPr>
      <w:r w:rsidRPr="0034243B">
        <w:rPr>
          <w:rFonts w:ascii="Tahoma" w:hAnsi="Tahoma" w:cs="Tahoma"/>
          <w:b/>
        </w:rPr>
        <w:t>Treasurer</w:t>
      </w:r>
    </w:p>
    <w:p w:rsidR="00F17288" w:rsidRPr="0034243B" w:rsidRDefault="00F17288" w:rsidP="00D62A83">
      <w:pPr>
        <w:pStyle w:val="NoSpacing"/>
        <w:rPr>
          <w:rFonts w:ascii="Tahoma" w:hAnsi="Tahoma" w:cs="Tahoma"/>
          <w:b/>
        </w:rPr>
      </w:pPr>
      <w:r>
        <w:rPr>
          <w:rFonts w:ascii="Tahoma" w:hAnsi="Tahoma" w:cs="Tahoma"/>
          <w:b/>
        </w:rPr>
        <w:t>February 201</w:t>
      </w:r>
      <w:r w:rsidR="00C447EC">
        <w:rPr>
          <w:rFonts w:ascii="Tahoma" w:hAnsi="Tahoma" w:cs="Tahoma"/>
          <w:b/>
        </w:rPr>
        <w:t>8</w:t>
      </w:r>
    </w:p>
    <w:p w:rsidR="006D2B39" w:rsidRDefault="006D2B39" w:rsidP="00D62A83">
      <w:pPr>
        <w:pStyle w:val="NoSpacing"/>
        <w:rPr>
          <w:rFonts w:ascii="Tahoma" w:hAnsi="Tahoma" w:cs="Tahoma"/>
          <w:b/>
        </w:rPr>
      </w:pPr>
    </w:p>
    <w:p w:rsidR="00C07639" w:rsidRDefault="00C07639" w:rsidP="00D62A83">
      <w:pPr>
        <w:pStyle w:val="NoSpacing"/>
        <w:rPr>
          <w:rFonts w:ascii="Tahoma" w:hAnsi="Tahoma" w:cs="Tahoma"/>
          <w:b/>
        </w:rPr>
      </w:pPr>
    </w:p>
    <w:p w:rsidR="00C07639" w:rsidRPr="0034243B" w:rsidRDefault="00C07639" w:rsidP="00D62A83">
      <w:pPr>
        <w:pStyle w:val="NoSpacing"/>
        <w:rPr>
          <w:rFonts w:ascii="Tahoma" w:hAnsi="Tahoma" w:cs="Tahoma"/>
          <w:b/>
        </w:rPr>
      </w:pPr>
    </w:p>
    <w:p w:rsidR="00F17288" w:rsidRPr="006E155A" w:rsidRDefault="00F17288" w:rsidP="00C07639">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20"/>
        </w:rPr>
      </w:pPr>
      <w:r w:rsidRPr="00105864">
        <w:rPr>
          <w:rFonts w:ascii="Tahoma" w:hAnsi="Tahoma" w:cs="Tahoma"/>
          <w:b/>
          <w:color w:val="FFFFFF"/>
          <w:sz w:val="20"/>
        </w:rPr>
        <w:t xml:space="preserve">Hillingdon Credit Union is owned by its members for the benefit of its members and the </w:t>
      </w:r>
      <w:r>
        <w:rPr>
          <w:rFonts w:ascii="Tahoma" w:hAnsi="Tahoma" w:cs="Tahoma"/>
          <w:b/>
          <w:color w:val="FFFFFF"/>
          <w:sz w:val="20"/>
        </w:rPr>
        <w:t>local community.</w:t>
      </w:r>
    </w:p>
    <w:p w:rsidR="00F17288" w:rsidRPr="00D078FA" w:rsidRDefault="00F17288" w:rsidP="00D62A83">
      <w:pPr>
        <w:ind w:left="720" w:right="720"/>
        <w:jc w:val="center"/>
        <w:rPr>
          <w:rFonts w:ascii="Tahoma" w:hAnsi="Tahoma" w:cs="Tahoma"/>
        </w:rPr>
      </w:pPr>
    </w:p>
    <w:p w:rsidR="00F17288" w:rsidRPr="00D078FA"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rPr>
          <w:rFonts w:ascii="Tahoma" w:hAnsi="Tahoma" w:cs="Tahoma"/>
        </w:rPr>
      </w:pPr>
      <w:r w:rsidRPr="00D078FA">
        <w:rPr>
          <w:rFonts w:ascii="Tahoma" w:hAnsi="Tahoma" w:cs="Tahoma"/>
        </w:rPr>
        <w:t xml:space="preserve">    </w:t>
      </w:r>
    </w:p>
    <w:p w:rsidR="00F17288"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highlight w:val="blue"/>
        </w:rPr>
      </w:pPr>
      <w:r>
        <w:rPr>
          <w:rFonts w:ascii="Tahoma" w:hAnsi="Tahoma" w:cs="Tahoma"/>
          <w:b/>
          <w:bCs/>
          <w:color w:val="FFFFFF"/>
          <w:sz w:val="40"/>
          <w:szCs w:val="40"/>
          <w:highlight w:val="blue"/>
        </w:rPr>
        <w:t>2</w:t>
      </w:r>
      <w:r w:rsidR="00D62937">
        <w:rPr>
          <w:rFonts w:ascii="Tahoma" w:hAnsi="Tahoma" w:cs="Tahoma"/>
          <w:b/>
          <w:bCs/>
          <w:color w:val="FFFFFF"/>
          <w:sz w:val="40"/>
          <w:szCs w:val="40"/>
          <w:highlight w:val="blue"/>
        </w:rPr>
        <w:t>7</w:t>
      </w:r>
      <w:r>
        <w:rPr>
          <w:rFonts w:ascii="Tahoma" w:hAnsi="Tahoma" w:cs="Tahoma"/>
          <w:b/>
          <w:bCs/>
          <w:color w:val="FFFFFF"/>
          <w:sz w:val="40"/>
          <w:szCs w:val="40"/>
          <w:highlight w:val="blue"/>
        </w:rPr>
        <w:t>th</w:t>
      </w:r>
      <w:r w:rsidRPr="00E241E6">
        <w:rPr>
          <w:rFonts w:ascii="Tahoma" w:hAnsi="Tahoma" w:cs="Tahoma"/>
          <w:b/>
          <w:color w:val="FFFFFF"/>
          <w:sz w:val="40"/>
          <w:szCs w:val="40"/>
          <w:highlight w:val="blue"/>
        </w:rPr>
        <w:t xml:space="preserve"> AGM </w:t>
      </w:r>
    </w:p>
    <w:p w:rsidR="00F17288" w:rsidRPr="00E241E6"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Pr>
          <w:rFonts w:ascii="Tahoma" w:hAnsi="Tahoma" w:cs="Tahoma"/>
          <w:b/>
          <w:color w:val="FFFFFF"/>
          <w:sz w:val="40"/>
          <w:szCs w:val="40"/>
          <w:highlight w:val="blue"/>
        </w:rPr>
        <w:t xml:space="preserve">Supervisory Committee </w:t>
      </w:r>
      <w:r w:rsidRPr="00E241E6">
        <w:rPr>
          <w:rFonts w:ascii="Tahoma" w:hAnsi="Tahoma" w:cs="Tahoma"/>
          <w:b/>
          <w:color w:val="FFFFFF"/>
          <w:sz w:val="40"/>
          <w:szCs w:val="40"/>
          <w:highlight w:val="blue"/>
        </w:rPr>
        <w:t>Report</w:t>
      </w:r>
    </w:p>
    <w:p w:rsidR="00056C83" w:rsidRPr="0046633D" w:rsidRDefault="00056C83" w:rsidP="00056C83">
      <w:pPr>
        <w:pStyle w:val="NoSpacing"/>
        <w:rPr>
          <w:rFonts w:ascii="Tahoma" w:hAnsi="Tahoma" w:cs="Tahoma"/>
        </w:rPr>
      </w:pPr>
      <w:r>
        <w:rPr>
          <w:rFonts w:ascii="Tahoma" w:hAnsi="Tahoma" w:cs="Tahoma"/>
        </w:rPr>
        <w:t xml:space="preserve">During the year the following were members of the </w:t>
      </w:r>
      <w:r w:rsidRPr="0046633D">
        <w:rPr>
          <w:rFonts w:ascii="Tahoma" w:hAnsi="Tahoma" w:cs="Tahoma"/>
        </w:rPr>
        <w:t>Supervisory Committee:</w:t>
      </w:r>
    </w:p>
    <w:p w:rsidR="00056C83" w:rsidRDefault="00056C83" w:rsidP="00056C83">
      <w:pPr>
        <w:pStyle w:val="NoSpacing"/>
        <w:rPr>
          <w:rFonts w:ascii="Tahoma" w:hAnsi="Tahoma" w:cs="Tahoma"/>
        </w:rPr>
      </w:pPr>
    </w:p>
    <w:p w:rsidR="00056C83" w:rsidRPr="0046633D" w:rsidRDefault="00056C83" w:rsidP="00056C83">
      <w:pPr>
        <w:pStyle w:val="NoSpacing"/>
        <w:rPr>
          <w:rFonts w:ascii="Tahoma" w:hAnsi="Tahoma" w:cs="Tahoma"/>
        </w:rPr>
      </w:pPr>
      <w:r w:rsidRPr="0046633D">
        <w:rPr>
          <w:rFonts w:ascii="Tahoma" w:hAnsi="Tahoma" w:cs="Tahoma"/>
        </w:rPr>
        <w:t xml:space="preserve">Freeman </w:t>
      </w:r>
      <w:proofErr w:type="spellStart"/>
      <w:r w:rsidRPr="0046633D">
        <w:rPr>
          <w:rFonts w:ascii="Tahoma" w:hAnsi="Tahoma" w:cs="Tahoma"/>
        </w:rPr>
        <w:t>Rusere</w:t>
      </w:r>
      <w:proofErr w:type="spellEnd"/>
      <w:r w:rsidRPr="0046633D">
        <w:rPr>
          <w:rFonts w:ascii="Tahoma" w:hAnsi="Tahoma" w:cs="Tahoma"/>
        </w:rPr>
        <w:t xml:space="preserve"> FCCA</w:t>
      </w:r>
    </w:p>
    <w:p w:rsidR="00056C83" w:rsidRDefault="00056C83" w:rsidP="00056C83">
      <w:pPr>
        <w:pStyle w:val="NoSpacing"/>
        <w:rPr>
          <w:rFonts w:ascii="Tahoma" w:hAnsi="Tahoma" w:cs="Tahoma"/>
        </w:rPr>
      </w:pPr>
      <w:r>
        <w:rPr>
          <w:rFonts w:ascii="Tahoma" w:hAnsi="Tahoma" w:cs="Tahoma"/>
        </w:rPr>
        <w:t>A member of the credit union and not a current member of the Board of Directors.</w:t>
      </w:r>
    </w:p>
    <w:p w:rsidR="00056C83" w:rsidRPr="0046633D" w:rsidRDefault="00056C83" w:rsidP="00056C83">
      <w:pPr>
        <w:pStyle w:val="NoSpacing"/>
        <w:rPr>
          <w:rFonts w:ascii="Tahoma" w:hAnsi="Tahoma" w:cs="Tahoma"/>
        </w:rPr>
      </w:pPr>
    </w:p>
    <w:p w:rsidR="00056C83" w:rsidRDefault="00056C83" w:rsidP="00056C83">
      <w:pPr>
        <w:pStyle w:val="NoSpacing"/>
        <w:rPr>
          <w:rFonts w:ascii="Tahoma" w:hAnsi="Tahoma" w:cs="Tahoma"/>
        </w:rPr>
      </w:pPr>
      <w:r w:rsidRPr="0046633D">
        <w:rPr>
          <w:rFonts w:ascii="Tahoma" w:hAnsi="Tahoma" w:cs="Tahoma"/>
        </w:rPr>
        <w:t xml:space="preserve">The supervisory committee`s role is to maintain oversight of the financial position and soundness of the credit union, operating independently from the credit union staff and directors. </w:t>
      </w:r>
    </w:p>
    <w:p w:rsidR="00056C83" w:rsidRDefault="00056C83" w:rsidP="00056C83">
      <w:pPr>
        <w:pStyle w:val="NoSpacing"/>
        <w:rPr>
          <w:rFonts w:ascii="Tahoma" w:hAnsi="Tahoma" w:cs="Tahoma"/>
        </w:rPr>
      </w:pPr>
    </w:p>
    <w:p w:rsidR="00056C83" w:rsidRDefault="00056C83" w:rsidP="00056C83">
      <w:pPr>
        <w:pStyle w:val="NoSpacing"/>
        <w:rPr>
          <w:rFonts w:ascii="Tahoma" w:hAnsi="Tahoma" w:cs="Tahoma"/>
        </w:rPr>
      </w:pPr>
      <w:r>
        <w:rPr>
          <w:rFonts w:ascii="Tahoma" w:hAnsi="Tahoma" w:cs="Tahoma"/>
        </w:rPr>
        <w:t>The following activities have been carried out:</w:t>
      </w:r>
    </w:p>
    <w:p w:rsidR="00056C83" w:rsidRPr="0046633D" w:rsidRDefault="00056C83" w:rsidP="00056C83">
      <w:pPr>
        <w:pStyle w:val="NoSpacing"/>
        <w:rPr>
          <w:rFonts w:ascii="Tahoma" w:hAnsi="Tahoma" w:cs="Tahoma"/>
        </w:rPr>
      </w:pPr>
    </w:p>
    <w:p w:rsidR="00056C83" w:rsidRDefault="00056C83" w:rsidP="00056C83">
      <w:pPr>
        <w:pStyle w:val="NoSpacing"/>
        <w:numPr>
          <w:ilvl w:val="0"/>
          <w:numId w:val="12"/>
        </w:numPr>
        <w:rPr>
          <w:rFonts w:ascii="Tahoma" w:hAnsi="Tahoma" w:cs="Tahoma"/>
        </w:rPr>
      </w:pPr>
      <w:r w:rsidRPr="0046633D">
        <w:rPr>
          <w:rFonts w:ascii="Tahoma" w:hAnsi="Tahoma" w:cs="Tahoma"/>
        </w:rPr>
        <w:t xml:space="preserve">I reviewed the financial statements for the year ended 30 September 2017, </w:t>
      </w:r>
      <w:r>
        <w:rPr>
          <w:rFonts w:ascii="Tahoma" w:hAnsi="Tahoma" w:cs="Tahoma"/>
        </w:rPr>
        <w:t>I also reviewed some monthly reports presented to the board</w:t>
      </w:r>
    </w:p>
    <w:p w:rsidR="00056C83" w:rsidRDefault="00056C83" w:rsidP="00056C83">
      <w:pPr>
        <w:pStyle w:val="NoSpacing"/>
        <w:numPr>
          <w:ilvl w:val="0"/>
          <w:numId w:val="12"/>
        </w:numPr>
        <w:rPr>
          <w:rFonts w:ascii="Tahoma" w:hAnsi="Tahoma" w:cs="Tahoma"/>
        </w:rPr>
      </w:pPr>
      <w:r>
        <w:rPr>
          <w:rFonts w:ascii="Tahoma" w:hAnsi="Tahoma" w:cs="Tahoma"/>
        </w:rPr>
        <w:t>I also carried out various checks on</w:t>
      </w:r>
      <w:r w:rsidRPr="0046633D">
        <w:rPr>
          <w:rFonts w:ascii="Tahoma" w:hAnsi="Tahoma" w:cs="Tahoma"/>
        </w:rPr>
        <w:t xml:space="preserve"> bank reconciliations for the month of April and September 2017, a few large loans, a list of debts written off during the year and all my enquiries were answered correctly by the office staff. </w:t>
      </w:r>
    </w:p>
    <w:p w:rsidR="00056C83" w:rsidRPr="0046633D" w:rsidRDefault="00056C83" w:rsidP="00056C83">
      <w:pPr>
        <w:pStyle w:val="NoSpacing"/>
        <w:numPr>
          <w:ilvl w:val="0"/>
          <w:numId w:val="12"/>
        </w:numPr>
        <w:rPr>
          <w:rFonts w:ascii="Tahoma" w:hAnsi="Tahoma" w:cs="Tahoma"/>
        </w:rPr>
      </w:pPr>
      <w:r w:rsidRPr="0046633D">
        <w:rPr>
          <w:rFonts w:ascii="Tahoma" w:hAnsi="Tahoma" w:cs="Tahoma"/>
        </w:rPr>
        <w:t>I felt that Hillingdon Credit Union followed accounting rules appropriately and that the financial reports are an accurate representation of Hillingdon Credit Union.</w:t>
      </w:r>
    </w:p>
    <w:p w:rsidR="00056C83" w:rsidRPr="0046633D" w:rsidRDefault="00056C83" w:rsidP="00056C83">
      <w:pPr>
        <w:pStyle w:val="NoSpacing"/>
        <w:rPr>
          <w:rFonts w:ascii="Tahoma" w:hAnsi="Tahoma" w:cs="Tahoma"/>
        </w:rPr>
      </w:pPr>
    </w:p>
    <w:p w:rsidR="00056C83" w:rsidRPr="0046633D" w:rsidRDefault="00056C83" w:rsidP="00056C83">
      <w:pPr>
        <w:pStyle w:val="NoSpacing"/>
        <w:rPr>
          <w:rFonts w:ascii="Tahoma" w:hAnsi="Tahoma" w:cs="Tahoma"/>
        </w:rPr>
      </w:pPr>
      <w:r w:rsidRPr="0046633D">
        <w:rPr>
          <w:rFonts w:ascii="Tahoma" w:hAnsi="Tahoma" w:cs="Tahoma"/>
        </w:rPr>
        <w:t xml:space="preserve">I can say with complete confidence that HCU continues to maintain a high level of financial safety and soundness with a very strong cash position at balance sheet date of over £2.4 Million of liquid cash in UK financial institutions. </w:t>
      </w:r>
    </w:p>
    <w:p w:rsidR="00056C83" w:rsidRPr="0046633D" w:rsidRDefault="00056C83" w:rsidP="00056C83">
      <w:pPr>
        <w:pStyle w:val="NoSpacing"/>
        <w:rPr>
          <w:rFonts w:ascii="Tahoma" w:hAnsi="Tahoma" w:cs="Tahoma"/>
        </w:rPr>
      </w:pPr>
    </w:p>
    <w:p w:rsidR="00056C83" w:rsidRPr="0046633D" w:rsidRDefault="00056C83" w:rsidP="00056C83">
      <w:pPr>
        <w:pStyle w:val="NoSpacing"/>
        <w:rPr>
          <w:rFonts w:ascii="Tahoma" w:hAnsi="Tahoma" w:cs="Tahoma"/>
        </w:rPr>
      </w:pPr>
      <w:r w:rsidRPr="0046633D">
        <w:rPr>
          <w:rFonts w:ascii="Tahoma" w:hAnsi="Tahoma" w:cs="Tahoma"/>
        </w:rPr>
        <w:t>I thank all directors and staff members for all their help and assistance during the entire course of the year.</w:t>
      </w:r>
    </w:p>
    <w:p w:rsidR="00056C83" w:rsidRPr="0046633D" w:rsidRDefault="00056C83" w:rsidP="00056C83">
      <w:pPr>
        <w:pStyle w:val="NoSpacing"/>
        <w:rPr>
          <w:rFonts w:ascii="Tahoma" w:hAnsi="Tahoma" w:cs="Tahoma"/>
        </w:rPr>
      </w:pPr>
    </w:p>
    <w:p w:rsidR="00056C83" w:rsidRPr="0046633D" w:rsidRDefault="00056C83" w:rsidP="00056C83">
      <w:pPr>
        <w:pStyle w:val="NoSpacing"/>
        <w:rPr>
          <w:rFonts w:ascii="Tahoma" w:hAnsi="Tahoma" w:cs="Tahoma"/>
        </w:rPr>
      </w:pPr>
    </w:p>
    <w:p w:rsidR="00056C83" w:rsidRDefault="00056C83" w:rsidP="00056C83">
      <w:pPr>
        <w:pStyle w:val="NoSpacing"/>
        <w:rPr>
          <w:rFonts w:ascii="Tahoma" w:hAnsi="Tahoma" w:cs="Tahoma"/>
          <w:b/>
        </w:rPr>
      </w:pPr>
      <w:r>
        <w:rPr>
          <w:rFonts w:ascii="Tahoma" w:hAnsi="Tahoma" w:cs="Tahoma"/>
          <w:b/>
        </w:rPr>
        <w:t xml:space="preserve">Freeman </w:t>
      </w:r>
      <w:proofErr w:type="spellStart"/>
      <w:r>
        <w:rPr>
          <w:rFonts w:ascii="Tahoma" w:hAnsi="Tahoma" w:cs="Tahoma"/>
          <w:b/>
        </w:rPr>
        <w:t>Rusere</w:t>
      </w:r>
      <w:proofErr w:type="spellEnd"/>
    </w:p>
    <w:p w:rsidR="00056C83" w:rsidRDefault="00056C83" w:rsidP="00056C83">
      <w:pPr>
        <w:pStyle w:val="NoSpacing"/>
        <w:rPr>
          <w:rFonts w:ascii="Tahoma" w:hAnsi="Tahoma" w:cs="Tahoma"/>
          <w:b/>
        </w:rPr>
      </w:pPr>
    </w:p>
    <w:p w:rsidR="00056C83" w:rsidRDefault="00056C83" w:rsidP="00056C83">
      <w:pPr>
        <w:pStyle w:val="NoSpacing"/>
        <w:rPr>
          <w:rFonts w:ascii="Tahoma" w:hAnsi="Tahoma" w:cs="Tahoma"/>
          <w:b/>
        </w:rPr>
      </w:pPr>
      <w:r>
        <w:rPr>
          <w:rFonts w:ascii="Tahoma" w:hAnsi="Tahoma" w:cs="Tahoma"/>
          <w:b/>
        </w:rPr>
        <w:t>February 2018</w:t>
      </w:r>
    </w:p>
    <w:p w:rsidR="00C07639" w:rsidRDefault="00C07639" w:rsidP="00056C83">
      <w:pPr>
        <w:pStyle w:val="NoSpacing"/>
        <w:rPr>
          <w:rFonts w:ascii="Tahoma" w:hAnsi="Tahoma" w:cs="Tahoma"/>
          <w:b/>
        </w:rPr>
      </w:pPr>
    </w:p>
    <w:p w:rsidR="00C07639" w:rsidRDefault="00C07639" w:rsidP="00056C83">
      <w:pPr>
        <w:pStyle w:val="NoSpacing"/>
        <w:rPr>
          <w:rFonts w:ascii="Tahoma" w:hAnsi="Tahoma" w:cs="Tahoma"/>
          <w:b/>
        </w:rPr>
      </w:pPr>
    </w:p>
    <w:p w:rsidR="00C07639" w:rsidRDefault="00C07639" w:rsidP="00056C83">
      <w:pPr>
        <w:pStyle w:val="NoSpacing"/>
        <w:rPr>
          <w:rFonts w:ascii="Tahoma" w:hAnsi="Tahoma" w:cs="Tahoma"/>
          <w:b/>
        </w:rPr>
      </w:pPr>
    </w:p>
    <w:p w:rsidR="00C07639" w:rsidRDefault="00C07639" w:rsidP="00056C83">
      <w:pPr>
        <w:pStyle w:val="NoSpacing"/>
        <w:rPr>
          <w:rFonts w:ascii="Tahoma" w:hAnsi="Tahoma" w:cs="Tahoma"/>
          <w:b/>
        </w:rPr>
      </w:pPr>
    </w:p>
    <w:p w:rsidR="00C07639" w:rsidRPr="0034243B" w:rsidRDefault="00C07639" w:rsidP="00056C83">
      <w:pPr>
        <w:pStyle w:val="NoSpacing"/>
        <w:rPr>
          <w:rFonts w:ascii="Tahoma" w:hAnsi="Tahoma" w:cs="Tahoma"/>
          <w:b/>
        </w:rPr>
      </w:pPr>
    </w:p>
    <w:p w:rsidR="00F17288" w:rsidRPr="00984848"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20"/>
        </w:rPr>
      </w:pPr>
      <w:r w:rsidRPr="00C334DA">
        <w:rPr>
          <w:rFonts w:ascii="Tahoma" w:hAnsi="Tahoma" w:cs="Tahoma"/>
          <w:b/>
          <w:color w:val="FFFFFF"/>
          <w:sz w:val="20"/>
        </w:rPr>
        <w:t>Hillingdon Credit Union is owned and managed</w:t>
      </w:r>
      <w:r>
        <w:rPr>
          <w:rFonts w:ascii="Tahoma" w:hAnsi="Tahoma" w:cs="Tahoma"/>
          <w:b/>
          <w:color w:val="FFFFFF"/>
          <w:sz w:val="20"/>
        </w:rPr>
        <w:t xml:space="preserve"> by its members for its members</w:t>
      </w:r>
      <w:r w:rsidR="00C07639">
        <w:rPr>
          <w:rFonts w:ascii="Tahoma" w:hAnsi="Tahoma" w:cs="Tahoma"/>
          <w:b/>
          <w:color w:val="FFFFFF"/>
          <w:sz w:val="20"/>
        </w:rPr>
        <w:t xml:space="preserve"> and the local community</w:t>
      </w:r>
      <w:r>
        <w:rPr>
          <w:rFonts w:ascii="Tahoma" w:hAnsi="Tahoma" w:cs="Tahoma"/>
          <w:b/>
          <w:color w:val="FFFFFF"/>
          <w:sz w:val="20"/>
        </w:rPr>
        <w:t>.</w:t>
      </w:r>
    </w:p>
    <w:p w:rsidR="00F17288"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highlight w:val="blue"/>
        </w:rPr>
      </w:pPr>
      <w:r>
        <w:rPr>
          <w:rFonts w:ascii="Tahoma" w:hAnsi="Tahoma" w:cs="Tahoma"/>
          <w:b/>
          <w:bCs/>
          <w:color w:val="FFFFFF"/>
          <w:sz w:val="40"/>
          <w:szCs w:val="40"/>
          <w:highlight w:val="blue"/>
        </w:rPr>
        <w:lastRenderedPageBreak/>
        <w:t>2</w:t>
      </w:r>
      <w:r w:rsidR="00D62937">
        <w:rPr>
          <w:rFonts w:ascii="Tahoma" w:hAnsi="Tahoma" w:cs="Tahoma"/>
          <w:b/>
          <w:bCs/>
          <w:color w:val="FFFFFF"/>
          <w:sz w:val="40"/>
          <w:szCs w:val="40"/>
          <w:highlight w:val="blue"/>
        </w:rPr>
        <w:t>7</w:t>
      </w:r>
      <w:r w:rsidRPr="005D029D">
        <w:rPr>
          <w:rFonts w:ascii="Tahoma" w:hAnsi="Tahoma" w:cs="Tahoma"/>
          <w:b/>
          <w:bCs/>
          <w:color w:val="FFFFFF"/>
          <w:sz w:val="40"/>
          <w:szCs w:val="40"/>
          <w:highlight w:val="blue"/>
          <w:vertAlign w:val="superscript"/>
        </w:rPr>
        <w:t>th</w:t>
      </w:r>
      <w:r>
        <w:rPr>
          <w:rFonts w:ascii="Tahoma" w:hAnsi="Tahoma" w:cs="Tahoma"/>
          <w:b/>
          <w:bCs/>
          <w:color w:val="FFFFFF"/>
          <w:sz w:val="40"/>
          <w:szCs w:val="40"/>
          <w:highlight w:val="blue"/>
        </w:rPr>
        <w:t xml:space="preserve"> </w:t>
      </w:r>
      <w:r w:rsidRPr="00E241E6">
        <w:rPr>
          <w:rFonts w:ascii="Tahoma" w:hAnsi="Tahoma" w:cs="Tahoma"/>
          <w:b/>
          <w:color w:val="FFFFFF"/>
          <w:sz w:val="40"/>
          <w:szCs w:val="40"/>
          <w:highlight w:val="blue"/>
        </w:rPr>
        <w:t xml:space="preserve">AGM </w:t>
      </w:r>
    </w:p>
    <w:p w:rsidR="00F17288" w:rsidRPr="00E241E6"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Pr>
          <w:rFonts w:ascii="Tahoma" w:hAnsi="Tahoma" w:cs="Tahoma"/>
          <w:b/>
          <w:color w:val="FFFFFF"/>
          <w:sz w:val="40"/>
          <w:szCs w:val="40"/>
          <w:highlight w:val="blue"/>
        </w:rPr>
        <w:t xml:space="preserve">Credit Committee </w:t>
      </w:r>
      <w:r w:rsidRPr="00E241E6">
        <w:rPr>
          <w:rFonts w:ascii="Tahoma" w:hAnsi="Tahoma" w:cs="Tahoma"/>
          <w:b/>
          <w:color w:val="FFFFFF"/>
          <w:sz w:val="40"/>
          <w:szCs w:val="40"/>
          <w:highlight w:val="blue"/>
        </w:rPr>
        <w:t>Report</w:t>
      </w:r>
    </w:p>
    <w:p w:rsidR="00F17288" w:rsidRPr="000857D6"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sz w:val="40"/>
          <w:szCs w:val="40"/>
        </w:rPr>
      </w:pPr>
    </w:p>
    <w:p w:rsidR="00F17288" w:rsidRDefault="00F17288" w:rsidP="00D62A83">
      <w:pPr>
        <w:jc w:val="both"/>
        <w:rPr>
          <w:rFonts w:ascii="Tahoma" w:hAnsi="Tahoma" w:cs="Tahoma"/>
        </w:rPr>
      </w:pPr>
    </w:p>
    <w:p w:rsidR="00C602C9" w:rsidRDefault="00C602C9" w:rsidP="00C602C9">
      <w:pPr>
        <w:jc w:val="both"/>
        <w:rPr>
          <w:rFonts w:ascii="Tahoma" w:hAnsi="Tahoma" w:cs="Tahoma"/>
        </w:rPr>
      </w:pPr>
      <w:r>
        <w:rPr>
          <w:rFonts w:ascii="Tahoma" w:hAnsi="Tahoma" w:cs="Tahoma"/>
        </w:rPr>
        <w:t xml:space="preserve">The past 12 months has seen the first increase in the Base </w:t>
      </w:r>
      <w:r w:rsidR="007D28F0">
        <w:rPr>
          <w:rFonts w:ascii="Tahoma" w:hAnsi="Tahoma" w:cs="Tahoma"/>
        </w:rPr>
        <w:t>R</w:t>
      </w:r>
      <w:r>
        <w:rPr>
          <w:rFonts w:ascii="Tahoma" w:hAnsi="Tahoma" w:cs="Tahoma"/>
        </w:rPr>
        <w:t>ate for over a decade to 0.5%, an increase in inflation although wage increases have been subdued. Whilst there remains more people in work since records began, there is a clear squeeze on living standards.</w:t>
      </w:r>
    </w:p>
    <w:p w:rsidR="00C602C9" w:rsidRDefault="00C602C9" w:rsidP="00C602C9">
      <w:pPr>
        <w:jc w:val="both"/>
        <w:rPr>
          <w:rFonts w:ascii="Tahoma" w:hAnsi="Tahoma" w:cs="Tahoma"/>
        </w:rPr>
      </w:pPr>
      <w:r>
        <w:rPr>
          <w:rFonts w:ascii="Tahoma" w:hAnsi="Tahoma" w:cs="Tahoma"/>
        </w:rPr>
        <w:t xml:space="preserve">In line with past years, I am pleased to confirm that we have helped more members than ever to access affordable lending and provided substantial savings over the interest rates charged on the high street and by payday lenders. We continue to ensure we help those most at need and to ensure where possible we provide affordable lending solutions to both new and existing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03"/>
        <w:gridCol w:w="1802"/>
        <w:gridCol w:w="1805"/>
        <w:gridCol w:w="1800"/>
      </w:tblGrid>
      <w:tr w:rsidR="00C602C9" w:rsidRPr="00030E6D" w:rsidTr="009671E4">
        <w:tc>
          <w:tcPr>
            <w:tcW w:w="1806" w:type="dxa"/>
          </w:tcPr>
          <w:p w:rsidR="00C602C9" w:rsidRPr="00030E6D" w:rsidRDefault="00C602C9" w:rsidP="00056C83">
            <w:pPr>
              <w:jc w:val="both"/>
              <w:rPr>
                <w:rFonts w:ascii="Tahoma" w:hAnsi="Tahoma" w:cs="Tahoma"/>
              </w:rPr>
            </w:pPr>
            <w:r w:rsidRPr="00030E6D">
              <w:rPr>
                <w:rFonts w:ascii="Tahoma" w:hAnsi="Tahoma" w:cs="Tahoma"/>
              </w:rPr>
              <w:t>Financial year</w:t>
            </w:r>
          </w:p>
        </w:tc>
        <w:tc>
          <w:tcPr>
            <w:tcW w:w="1803" w:type="dxa"/>
          </w:tcPr>
          <w:p w:rsidR="00C602C9" w:rsidRPr="00030E6D" w:rsidRDefault="00C602C9" w:rsidP="00056C83">
            <w:pPr>
              <w:jc w:val="both"/>
              <w:rPr>
                <w:rFonts w:ascii="Tahoma" w:hAnsi="Tahoma" w:cs="Tahoma"/>
              </w:rPr>
            </w:pPr>
            <w:r>
              <w:rPr>
                <w:rFonts w:ascii="Tahoma" w:hAnsi="Tahoma" w:cs="Tahoma"/>
              </w:rPr>
              <w:t>Number of</w:t>
            </w:r>
            <w:r w:rsidRPr="00030E6D">
              <w:rPr>
                <w:rFonts w:ascii="Tahoma" w:hAnsi="Tahoma" w:cs="Tahoma"/>
              </w:rPr>
              <w:t xml:space="preserve"> loans</w:t>
            </w:r>
          </w:p>
        </w:tc>
        <w:tc>
          <w:tcPr>
            <w:tcW w:w="1802" w:type="dxa"/>
          </w:tcPr>
          <w:p w:rsidR="00C602C9" w:rsidRPr="00030E6D" w:rsidRDefault="00C602C9" w:rsidP="00056C83">
            <w:pPr>
              <w:jc w:val="both"/>
              <w:rPr>
                <w:rFonts w:ascii="Tahoma" w:hAnsi="Tahoma" w:cs="Tahoma"/>
              </w:rPr>
            </w:pPr>
            <w:r w:rsidRPr="00030E6D">
              <w:rPr>
                <w:rFonts w:ascii="Tahoma" w:hAnsi="Tahoma" w:cs="Tahoma"/>
              </w:rPr>
              <w:t>Growth</w:t>
            </w:r>
          </w:p>
        </w:tc>
        <w:tc>
          <w:tcPr>
            <w:tcW w:w="1805" w:type="dxa"/>
          </w:tcPr>
          <w:p w:rsidR="00C602C9" w:rsidRPr="00030E6D" w:rsidRDefault="00C602C9" w:rsidP="00056C83">
            <w:pPr>
              <w:jc w:val="both"/>
              <w:rPr>
                <w:rFonts w:ascii="Tahoma" w:hAnsi="Tahoma" w:cs="Tahoma"/>
              </w:rPr>
            </w:pPr>
            <w:r>
              <w:rPr>
                <w:rFonts w:ascii="Tahoma" w:hAnsi="Tahoma" w:cs="Tahoma"/>
              </w:rPr>
              <w:t xml:space="preserve">Average </w:t>
            </w:r>
            <w:r w:rsidRPr="00030E6D">
              <w:rPr>
                <w:rFonts w:ascii="Tahoma" w:hAnsi="Tahoma" w:cs="Tahoma"/>
              </w:rPr>
              <w:t>loan</w:t>
            </w:r>
          </w:p>
        </w:tc>
        <w:tc>
          <w:tcPr>
            <w:tcW w:w="1800" w:type="dxa"/>
          </w:tcPr>
          <w:p w:rsidR="00C602C9" w:rsidRDefault="00C602C9" w:rsidP="00056C83">
            <w:pPr>
              <w:jc w:val="both"/>
              <w:rPr>
                <w:rFonts w:ascii="Tahoma" w:hAnsi="Tahoma" w:cs="Tahoma"/>
              </w:rPr>
            </w:pPr>
            <w:r>
              <w:rPr>
                <w:rFonts w:ascii="Tahoma" w:hAnsi="Tahoma" w:cs="Tahoma"/>
              </w:rPr>
              <w:t>Net bad loans</w:t>
            </w:r>
          </w:p>
        </w:tc>
      </w:tr>
      <w:tr w:rsidR="00C602C9" w:rsidRPr="00030E6D" w:rsidTr="009671E4">
        <w:tc>
          <w:tcPr>
            <w:tcW w:w="1806" w:type="dxa"/>
          </w:tcPr>
          <w:p w:rsidR="00C602C9" w:rsidRPr="00030E6D" w:rsidRDefault="00C602C9" w:rsidP="00056C83">
            <w:pPr>
              <w:jc w:val="both"/>
              <w:rPr>
                <w:rFonts w:ascii="Tahoma" w:hAnsi="Tahoma" w:cs="Tahoma"/>
              </w:rPr>
            </w:pPr>
            <w:r w:rsidRPr="00030E6D">
              <w:rPr>
                <w:rFonts w:ascii="Tahoma" w:hAnsi="Tahoma" w:cs="Tahoma"/>
              </w:rPr>
              <w:t>2012</w:t>
            </w:r>
          </w:p>
        </w:tc>
        <w:tc>
          <w:tcPr>
            <w:tcW w:w="1803" w:type="dxa"/>
          </w:tcPr>
          <w:p w:rsidR="00C602C9" w:rsidRPr="00030E6D" w:rsidRDefault="00C602C9" w:rsidP="00056C83">
            <w:pPr>
              <w:jc w:val="both"/>
              <w:rPr>
                <w:rFonts w:ascii="Tahoma" w:hAnsi="Tahoma" w:cs="Tahoma"/>
              </w:rPr>
            </w:pPr>
            <w:r w:rsidRPr="00030E6D">
              <w:rPr>
                <w:rFonts w:ascii="Tahoma" w:hAnsi="Tahoma" w:cs="Tahoma"/>
              </w:rPr>
              <w:t>624</w:t>
            </w:r>
          </w:p>
        </w:tc>
        <w:tc>
          <w:tcPr>
            <w:tcW w:w="1802" w:type="dxa"/>
          </w:tcPr>
          <w:p w:rsidR="00C602C9" w:rsidRPr="00030E6D" w:rsidRDefault="00C602C9" w:rsidP="00056C83">
            <w:pPr>
              <w:jc w:val="both"/>
              <w:rPr>
                <w:rFonts w:ascii="Tahoma" w:hAnsi="Tahoma" w:cs="Tahoma"/>
              </w:rPr>
            </w:pPr>
            <w:r w:rsidRPr="00030E6D">
              <w:rPr>
                <w:rFonts w:ascii="Tahoma" w:hAnsi="Tahoma" w:cs="Tahoma"/>
              </w:rPr>
              <w:t>39%</w:t>
            </w:r>
          </w:p>
        </w:tc>
        <w:tc>
          <w:tcPr>
            <w:tcW w:w="1805" w:type="dxa"/>
          </w:tcPr>
          <w:p w:rsidR="00C602C9" w:rsidRPr="00030E6D" w:rsidRDefault="00C602C9" w:rsidP="00056C83">
            <w:pPr>
              <w:jc w:val="both"/>
              <w:rPr>
                <w:rFonts w:ascii="Tahoma" w:hAnsi="Tahoma" w:cs="Tahoma"/>
              </w:rPr>
            </w:pPr>
            <w:r>
              <w:rPr>
                <w:rFonts w:ascii="Tahoma" w:hAnsi="Tahoma" w:cs="Tahoma"/>
              </w:rPr>
              <w:t>£1,096</w:t>
            </w:r>
          </w:p>
        </w:tc>
        <w:tc>
          <w:tcPr>
            <w:tcW w:w="1800" w:type="dxa"/>
          </w:tcPr>
          <w:p w:rsidR="00C602C9" w:rsidRDefault="00C602C9" w:rsidP="00056C83">
            <w:pPr>
              <w:jc w:val="both"/>
              <w:rPr>
                <w:rFonts w:ascii="Tahoma" w:hAnsi="Tahoma" w:cs="Tahoma"/>
              </w:rPr>
            </w:pPr>
            <w:r>
              <w:rPr>
                <w:rFonts w:ascii="Tahoma" w:hAnsi="Tahoma" w:cs="Tahoma"/>
              </w:rPr>
              <w:t>3.36%</w:t>
            </w:r>
          </w:p>
        </w:tc>
      </w:tr>
      <w:tr w:rsidR="00C602C9" w:rsidRPr="00030E6D" w:rsidTr="009671E4">
        <w:tc>
          <w:tcPr>
            <w:tcW w:w="1806" w:type="dxa"/>
          </w:tcPr>
          <w:p w:rsidR="00C602C9" w:rsidRPr="00030E6D" w:rsidRDefault="00C602C9" w:rsidP="00056C83">
            <w:pPr>
              <w:jc w:val="both"/>
              <w:rPr>
                <w:rFonts w:ascii="Tahoma" w:hAnsi="Tahoma" w:cs="Tahoma"/>
              </w:rPr>
            </w:pPr>
            <w:r w:rsidRPr="00030E6D">
              <w:rPr>
                <w:rFonts w:ascii="Tahoma" w:hAnsi="Tahoma" w:cs="Tahoma"/>
              </w:rPr>
              <w:t>2013</w:t>
            </w:r>
          </w:p>
        </w:tc>
        <w:tc>
          <w:tcPr>
            <w:tcW w:w="1803" w:type="dxa"/>
          </w:tcPr>
          <w:p w:rsidR="00C602C9" w:rsidRPr="00030E6D" w:rsidRDefault="00C602C9" w:rsidP="00056C83">
            <w:pPr>
              <w:jc w:val="both"/>
              <w:rPr>
                <w:rFonts w:ascii="Tahoma" w:hAnsi="Tahoma" w:cs="Tahoma"/>
              </w:rPr>
            </w:pPr>
            <w:r w:rsidRPr="00030E6D">
              <w:rPr>
                <w:rFonts w:ascii="Tahoma" w:hAnsi="Tahoma" w:cs="Tahoma"/>
              </w:rPr>
              <w:t>904</w:t>
            </w:r>
          </w:p>
        </w:tc>
        <w:tc>
          <w:tcPr>
            <w:tcW w:w="1802" w:type="dxa"/>
          </w:tcPr>
          <w:p w:rsidR="00C602C9" w:rsidRPr="00030E6D" w:rsidRDefault="00C602C9" w:rsidP="00056C83">
            <w:pPr>
              <w:jc w:val="both"/>
              <w:rPr>
                <w:rFonts w:ascii="Tahoma" w:hAnsi="Tahoma" w:cs="Tahoma"/>
              </w:rPr>
            </w:pPr>
            <w:r w:rsidRPr="00030E6D">
              <w:rPr>
                <w:rFonts w:ascii="Tahoma" w:hAnsi="Tahoma" w:cs="Tahoma"/>
              </w:rPr>
              <w:t>45%</w:t>
            </w:r>
          </w:p>
        </w:tc>
        <w:tc>
          <w:tcPr>
            <w:tcW w:w="1805" w:type="dxa"/>
          </w:tcPr>
          <w:p w:rsidR="00C602C9" w:rsidRPr="00030E6D" w:rsidRDefault="00C602C9" w:rsidP="00056C83">
            <w:pPr>
              <w:jc w:val="both"/>
              <w:rPr>
                <w:rFonts w:ascii="Tahoma" w:hAnsi="Tahoma" w:cs="Tahoma"/>
              </w:rPr>
            </w:pPr>
            <w:r>
              <w:rPr>
                <w:rFonts w:ascii="Tahoma" w:hAnsi="Tahoma" w:cs="Tahoma"/>
              </w:rPr>
              <w:t>£919</w:t>
            </w:r>
          </w:p>
        </w:tc>
        <w:tc>
          <w:tcPr>
            <w:tcW w:w="1800" w:type="dxa"/>
          </w:tcPr>
          <w:p w:rsidR="00C602C9" w:rsidRDefault="00C602C9" w:rsidP="00056C83">
            <w:pPr>
              <w:jc w:val="both"/>
              <w:rPr>
                <w:rFonts w:ascii="Tahoma" w:hAnsi="Tahoma" w:cs="Tahoma"/>
              </w:rPr>
            </w:pPr>
            <w:r>
              <w:rPr>
                <w:rFonts w:ascii="Tahoma" w:hAnsi="Tahoma" w:cs="Tahoma"/>
              </w:rPr>
              <w:t>3.34%</w:t>
            </w:r>
          </w:p>
        </w:tc>
      </w:tr>
      <w:tr w:rsidR="00C602C9" w:rsidRPr="00030E6D" w:rsidTr="009671E4">
        <w:tc>
          <w:tcPr>
            <w:tcW w:w="1806" w:type="dxa"/>
          </w:tcPr>
          <w:p w:rsidR="00C602C9" w:rsidRPr="00030E6D" w:rsidRDefault="00C602C9" w:rsidP="00056C83">
            <w:pPr>
              <w:jc w:val="both"/>
              <w:rPr>
                <w:rFonts w:ascii="Tahoma" w:hAnsi="Tahoma" w:cs="Tahoma"/>
              </w:rPr>
            </w:pPr>
            <w:r w:rsidRPr="00030E6D">
              <w:rPr>
                <w:rFonts w:ascii="Tahoma" w:hAnsi="Tahoma" w:cs="Tahoma"/>
              </w:rPr>
              <w:t>2014</w:t>
            </w:r>
          </w:p>
        </w:tc>
        <w:tc>
          <w:tcPr>
            <w:tcW w:w="1803" w:type="dxa"/>
          </w:tcPr>
          <w:p w:rsidR="00C602C9" w:rsidRPr="00030E6D" w:rsidRDefault="00C602C9" w:rsidP="00056C83">
            <w:pPr>
              <w:jc w:val="both"/>
              <w:rPr>
                <w:rFonts w:ascii="Tahoma" w:hAnsi="Tahoma" w:cs="Tahoma"/>
              </w:rPr>
            </w:pPr>
            <w:r>
              <w:rPr>
                <w:rFonts w:ascii="Tahoma" w:hAnsi="Tahoma" w:cs="Tahoma"/>
              </w:rPr>
              <w:t>1340</w:t>
            </w:r>
          </w:p>
        </w:tc>
        <w:tc>
          <w:tcPr>
            <w:tcW w:w="1802" w:type="dxa"/>
          </w:tcPr>
          <w:p w:rsidR="00C602C9" w:rsidRPr="00030E6D" w:rsidRDefault="00C602C9" w:rsidP="00056C83">
            <w:pPr>
              <w:jc w:val="both"/>
              <w:rPr>
                <w:rFonts w:ascii="Tahoma" w:hAnsi="Tahoma" w:cs="Tahoma"/>
              </w:rPr>
            </w:pPr>
            <w:r>
              <w:rPr>
                <w:rFonts w:ascii="Tahoma" w:hAnsi="Tahoma" w:cs="Tahoma"/>
              </w:rPr>
              <w:t>48%</w:t>
            </w:r>
          </w:p>
        </w:tc>
        <w:tc>
          <w:tcPr>
            <w:tcW w:w="1805" w:type="dxa"/>
          </w:tcPr>
          <w:p w:rsidR="00C602C9" w:rsidRPr="00030E6D" w:rsidRDefault="00C602C9" w:rsidP="00056C83">
            <w:pPr>
              <w:jc w:val="both"/>
              <w:rPr>
                <w:rFonts w:ascii="Tahoma" w:hAnsi="Tahoma" w:cs="Tahoma"/>
              </w:rPr>
            </w:pPr>
            <w:r>
              <w:rPr>
                <w:rFonts w:ascii="Tahoma" w:hAnsi="Tahoma" w:cs="Tahoma"/>
              </w:rPr>
              <w:t>£742</w:t>
            </w:r>
          </w:p>
        </w:tc>
        <w:tc>
          <w:tcPr>
            <w:tcW w:w="1800" w:type="dxa"/>
          </w:tcPr>
          <w:p w:rsidR="00C602C9" w:rsidRDefault="00C602C9" w:rsidP="00056C83">
            <w:pPr>
              <w:jc w:val="both"/>
              <w:rPr>
                <w:rFonts w:ascii="Tahoma" w:hAnsi="Tahoma" w:cs="Tahoma"/>
              </w:rPr>
            </w:pPr>
            <w:r>
              <w:rPr>
                <w:rFonts w:ascii="Tahoma" w:hAnsi="Tahoma" w:cs="Tahoma"/>
              </w:rPr>
              <w:t>4.55%</w:t>
            </w:r>
          </w:p>
        </w:tc>
      </w:tr>
      <w:tr w:rsidR="00C602C9" w:rsidRPr="00030E6D" w:rsidTr="009671E4">
        <w:tc>
          <w:tcPr>
            <w:tcW w:w="1806" w:type="dxa"/>
          </w:tcPr>
          <w:p w:rsidR="00C602C9" w:rsidRPr="00030E6D" w:rsidRDefault="00C602C9" w:rsidP="00056C83">
            <w:pPr>
              <w:jc w:val="both"/>
              <w:rPr>
                <w:rFonts w:ascii="Tahoma" w:hAnsi="Tahoma" w:cs="Tahoma"/>
              </w:rPr>
            </w:pPr>
            <w:r>
              <w:rPr>
                <w:rFonts w:ascii="Tahoma" w:hAnsi="Tahoma" w:cs="Tahoma"/>
              </w:rPr>
              <w:t>2015</w:t>
            </w:r>
          </w:p>
        </w:tc>
        <w:tc>
          <w:tcPr>
            <w:tcW w:w="1803" w:type="dxa"/>
          </w:tcPr>
          <w:p w:rsidR="00C602C9" w:rsidRPr="00030E6D" w:rsidRDefault="00C602C9" w:rsidP="00056C83">
            <w:pPr>
              <w:jc w:val="both"/>
              <w:rPr>
                <w:rFonts w:ascii="Tahoma" w:hAnsi="Tahoma" w:cs="Tahoma"/>
              </w:rPr>
            </w:pPr>
            <w:r>
              <w:rPr>
                <w:rFonts w:ascii="Tahoma" w:hAnsi="Tahoma" w:cs="Tahoma"/>
              </w:rPr>
              <w:t>1822</w:t>
            </w:r>
          </w:p>
        </w:tc>
        <w:tc>
          <w:tcPr>
            <w:tcW w:w="1802" w:type="dxa"/>
          </w:tcPr>
          <w:p w:rsidR="00C602C9" w:rsidRDefault="00C602C9" w:rsidP="00056C83">
            <w:pPr>
              <w:jc w:val="both"/>
              <w:rPr>
                <w:rFonts w:ascii="Tahoma" w:hAnsi="Tahoma" w:cs="Tahoma"/>
              </w:rPr>
            </w:pPr>
            <w:r>
              <w:rPr>
                <w:rFonts w:ascii="Tahoma" w:hAnsi="Tahoma" w:cs="Tahoma"/>
              </w:rPr>
              <w:t>36%</w:t>
            </w:r>
          </w:p>
        </w:tc>
        <w:tc>
          <w:tcPr>
            <w:tcW w:w="1805" w:type="dxa"/>
          </w:tcPr>
          <w:p w:rsidR="00C602C9" w:rsidRPr="00030E6D" w:rsidRDefault="00C602C9" w:rsidP="00056C83">
            <w:pPr>
              <w:jc w:val="both"/>
              <w:rPr>
                <w:rFonts w:ascii="Tahoma" w:hAnsi="Tahoma" w:cs="Tahoma"/>
              </w:rPr>
            </w:pPr>
            <w:r>
              <w:rPr>
                <w:rFonts w:ascii="Tahoma" w:hAnsi="Tahoma" w:cs="Tahoma"/>
              </w:rPr>
              <w:t>£688</w:t>
            </w:r>
          </w:p>
        </w:tc>
        <w:tc>
          <w:tcPr>
            <w:tcW w:w="1800" w:type="dxa"/>
          </w:tcPr>
          <w:p w:rsidR="00C602C9" w:rsidRDefault="00C602C9" w:rsidP="00056C83">
            <w:pPr>
              <w:jc w:val="both"/>
              <w:rPr>
                <w:rFonts w:ascii="Tahoma" w:hAnsi="Tahoma" w:cs="Tahoma"/>
              </w:rPr>
            </w:pPr>
            <w:r>
              <w:rPr>
                <w:rFonts w:ascii="Tahoma" w:hAnsi="Tahoma" w:cs="Tahoma"/>
              </w:rPr>
              <w:t>4.22%</w:t>
            </w:r>
          </w:p>
        </w:tc>
      </w:tr>
      <w:tr w:rsidR="00C602C9" w:rsidRPr="00030E6D" w:rsidTr="009671E4">
        <w:tc>
          <w:tcPr>
            <w:tcW w:w="1806" w:type="dxa"/>
          </w:tcPr>
          <w:p w:rsidR="00C602C9" w:rsidRDefault="00C602C9" w:rsidP="00056C83">
            <w:pPr>
              <w:jc w:val="both"/>
              <w:rPr>
                <w:rFonts w:ascii="Tahoma" w:hAnsi="Tahoma" w:cs="Tahoma"/>
              </w:rPr>
            </w:pPr>
            <w:r>
              <w:rPr>
                <w:rFonts w:ascii="Tahoma" w:hAnsi="Tahoma" w:cs="Tahoma"/>
              </w:rPr>
              <w:t>2016</w:t>
            </w:r>
          </w:p>
        </w:tc>
        <w:tc>
          <w:tcPr>
            <w:tcW w:w="1803" w:type="dxa"/>
          </w:tcPr>
          <w:p w:rsidR="00C602C9" w:rsidRDefault="00C602C9" w:rsidP="00056C83">
            <w:pPr>
              <w:jc w:val="both"/>
              <w:rPr>
                <w:rFonts w:ascii="Tahoma" w:hAnsi="Tahoma" w:cs="Tahoma"/>
              </w:rPr>
            </w:pPr>
            <w:r>
              <w:rPr>
                <w:rFonts w:ascii="Tahoma" w:hAnsi="Tahoma" w:cs="Tahoma"/>
              </w:rPr>
              <w:t>1956</w:t>
            </w:r>
          </w:p>
        </w:tc>
        <w:tc>
          <w:tcPr>
            <w:tcW w:w="1802" w:type="dxa"/>
          </w:tcPr>
          <w:p w:rsidR="00C602C9" w:rsidRDefault="00C602C9" w:rsidP="00056C83">
            <w:pPr>
              <w:jc w:val="both"/>
              <w:rPr>
                <w:rFonts w:ascii="Tahoma" w:hAnsi="Tahoma" w:cs="Tahoma"/>
              </w:rPr>
            </w:pPr>
            <w:r>
              <w:rPr>
                <w:rFonts w:ascii="Tahoma" w:hAnsi="Tahoma" w:cs="Tahoma"/>
              </w:rPr>
              <w:t>7%</w:t>
            </w:r>
          </w:p>
        </w:tc>
        <w:tc>
          <w:tcPr>
            <w:tcW w:w="1805" w:type="dxa"/>
          </w:tcPr>
          <w:p w:rsidR="00C602C9" w:rsidRDefault="00C602C9" w:rsidP="00056C83">
            <w:pPr>
              <w:jc w:val="both"/>
              <w:rPr>
                <w:rFonts w:ascii="Tahoma" w:hAnsi="Tahoma" w:cs="Tahoma"/>
              </w:rPr>
            </w:pPr>
            <w:r>
              <w:rPr>
                <w:rFonts w:ascii="Tahoma" w:hAnsi="Tahoma" w:cs="Tahoma"/>
              </w:rPr>
              <w:t>£741</w:t>
            </w:r>
          </w:p>
        </w:tc>
        <w:tc>
          <w:tcPr>
            <w:tcW w:w="1800" w:type="dxa"/>
          </w:tcPr>
          <w:p w:rsidR="00C602C9" w:rsidRDefault="00C602C9" w:rsidP="00056C83">
            <w:pPr>
              <w:jc w:val="both"/>
              <w:rPr>
                <w:rFonts w:ascii="Tahoma" w:hAnsi="Tahoma" w:cs="Tahoma"/>
              </w:rPr>
            </w:pPr>
            <w:r>
              <w:rPr>
                <w:rFonts w:ascii="Tahoma" w:hAnsi="Tahoma" w:cs="Tahoma"/>
              </w:rPr>
              <w:t>4.39%</w:t>
            </w:r>
          </w:p>
        </w:tc>
      </w:tr>
      <w:tr w:rsidR="00C602C9" w:rsidRPr="00030E6D" w:rsidTr="009671E4">
        <w:tc>
          <w:tcPr>
            <w:tcW w:w="1806" w:type="dxa"/>
          </w:tcPr>
          <w:p w:rsidR="00C602C9" w:rsidRDefault="00C602C9" w:rsidP="00056C83">
            <w:pPr>
              <w:jc w:val="both"/>
              <w:rPr>
                <w:rFonts w:ascii="Tahoma" w:hAnsi="Tahoma" w:cs="Tahoma"/>
              </w:rPr>
            </w:pPr>
            <w:r>
              <w:rPr>
                <w:rFonts w:ascii="Tahoma" w:hAnsi="Tahoma" w:cs="Tahoma"/>
              </w:rPr>
              <w:t>2017</w:t>
            </w:r>
          </w:p>
        </w:tc>
        <w:tc>
          <w:tcPr>
            <w:tcW w:w="1803" w:type="dxa"/>
          </w:tcPr>
          <w:p w:rsidR="00C602C9" w:rsidRDefault="00C602C9" w:rsidP="00056C83">
            <w:pPr>
              <w:jc w:val="both"/>
              <w:rPr>
                <w:rFonts w:ascii="Tahoma" w:hAnsi="Tahoma" w:cs="Tahoma"/>
              </w:rPr>
            </w:pPr>
            <w:r>
              <w:rPr>
                <w:rFonts w:ascii="Tahoma" w:hAnsi="Tahoma" w:cs="Tahoma"/>
              </w:rPr>
              <w:t>1992</w:t>
            </w:r>
          </w:p>
        </w:tc>
        <w:tc>
          <w:tcPr>
            <w:tcW w:w="1802" w:type="dxa"/>
          </w:tcPr>
          <w:p w:rsidR="00C602C9" w:rsidRDefault="00C602C9" w:rsidP="00056C83">
            <w:pPr>
              <w:jc w:val="both"/>
              <w:rPr>
                <w:rFonts w:ascii="Tahoma" w:hAnsi="Tahoma" w:cs="Tahoma"/>
              </w:rPr>
            </w:pPr>
            <w:r>
              <w:rPr>
                <w:rFonts w:ascii="Tahoma" w:hAnsi="Tahoma" w:cs="Tahoma"/>
              </w:rPr>
              <w:t>2%</w:t>
            </w:r>
          </w:p>
        </w:tc>
        <w:tc>
          <w:tcPr>
            <w:tcW w:w="1805" w:type="dxa"/>
          </w:tcPr>
          <w:p w:rsidR="00C602C9" w:rsidRDefault="00C602C9" w:rsidP="00056C83">
            <w:pPr>
              <w:jc w:val="both"/>
              <w:rPr>
                <w:rFonts w:ascii="Tahoma" w:hAnsi="Tahoma" w:cs="Tahoma"/>
              </w:rPr>
            </w:pPr>
            <w:r>
              <w:rPr>
                <w:rFonts w:ascii="Tahoma" w:hAnsi="Tahoma" w:cs="Tahoma"/>
              </w:rPr>
              <w:t>£716</w:t>
            </w:r>
          </w:p>
        </w:tc>
        <w:tc>
          <w:tcPr>
            <w:tcW w:w="1800" w:type="dxa"/>
          </w:tcPr>
          <w:p w:rsidR="00C602C9" w:rsidRDefault="00C602C9" w:rsidP="00056C83">
            <w:pPr>
              <w:jc w:val="both"/>
              <w:rPr>
                <w:rFonts w:ascii="Tahoma" w:hAnsi="Tahoma" w:cs="Tahoma"/>
              </w:rPr>
            </w:pPr>
            <w:r>
              <w:rPr>
                <w:rFonts w:ascii="Tahoma" w:hAnsi="Tahoma" w:cs="Tahoma"/>
              </w:rPr>
              <w:t>2.1%</w:t>
            </w:r>
          </w:p>
        </w:tc>
      </w:tr>
      <w:tr w:rsidR="00C602C9" w:rsidRPr="00030E6D" w:rsidTr="009671E4">
        <w:tc>
          <w:tcPr>
            <w:tcW w:w="1806" w:type="dxa"/>
          </w:tcPr>
          <w:p w:rsidR="00C602C9" w:rsidRDefault="00C602C9" w:rsidP="00056C83">
            <w:pPr>
              <w:jc w:val="both"/>
              <w:rPr>
                <w:rFonts w:ascii="Tahoma" w:hAnsi="Tahoma" w:cs="Tahoma"/>
              </w:rPr>
            </w:pPr>
            <w:r>
              <w:rPr>
                <w:rFonts w:ascii="Tahoma" w:hAnsi="Tahoma" w:cs="Tahoma"/>
              </w:rPr>
              <w:t>Q1 2018*</w:t>
            </w:r>
          </w:p>
        </w:tc>
        <w:tc>
          <w:tcPr>
            <w:tcW w:w="1803" w:type="dxa"/>
          </w:tcPr>
          <w:p w:rsidR="00C602C9" w:rsidRDefault="00C602C9" w:rsidP="00056C83">
            <w:pPr>
              <w:jc w:val="both"/>
              <w:rPr>
                <w:rFonts w:ascii="Tahoma" w:hAnsi="Tahoma" w:cs="Tahoma"/>
              </w:rPr>
            </w:pPr>
            <w:r>
              <w:rPr>
                <w:rFonts w:ascii="Tahoma" w:hAnsi="Tahoma" w:cs="Tahoma"/>
              </w:rPr>
              <w:t>565</w:t>
            </w:r>
          </w:p>
        </w:tc>
        <w:tc>
          <w:tcPr>
            <w:tcW w:w="1802" w:type="dxa"/>
          </w:tcPr>
          <w:p w:rsidR="00C602C9" w:rsidRDefault="00C602C9" w:rsidP="00056C83">
            <w:pPr>
              <w:jc w:val="both"/>
              <w:rPr>
                <w:rFonts w:ascii="Tahoma" w:hAnsi="Tahoma" w:cs="Tahoma"/>
              </w:rPr>
            </w:pPr>
            <w:r>
              <w:rPr>
                <w:rFonts w:ascii="Tahoma" w:hAnsi="Tahoma" w:cs="Tahoma"/>
              </w:rPr>
              <w:t>13%</w:t>
            </w:r>
          </w:p>
        </w:tc>
        <w:tc>
          <w:tcPr>
            <w:tcW w:w="1805" w:type="dxa"/>
          </w:tcPr>
          <w:p w:rsidR="00C602C9" w:rsidRDefault="00C602C9" w:rsidP="00056C83">
            <w:pPr>
              <w:jc w:val="both"/>
              <w:rPr>
                <w:rFonts w:ascii="Tahoma" w:hAnsi="Tahoma" w:cs="Tahoma"/>
              </w:rPr>
            </w:pPr>
            <w:r>
              <w:rPr>
                <w:rFonts w:ascii="Tahoma" w:hAnsi="Tahoma" w:cs="Tahoma"/>
              </w:rPr>
              <w:t>£576</w:t>
            </w:r>
          </w:p>
        </w:tc>
        <w:tc>
          <w:tcPr>
            <w:tcW w:w="1800" w:type="dxa"/>
          </w:tcPr>
          <w:p w:rsidR="00C602C9" w:rsidRDefault="00C602C9" w:rsidP="00056C83">
            <w:pPr>
              <w:jc w:val="both"/>
              <w:rPr>
                <w:rFonts w:ascii="Tahoma" w:hAnsi="Tahoma" w:cs="Tahoma"/>
              </w:rPr>
            </w:pPr>
            <w:r>
              <w:rPr>
                <w:rFonts w:ascii="Tahoma" w:hAnsi="Tahoma" w:cs="Tahoma"/>
              </w:rPr>
              <w:t>1.9%</w:t>
            </w:r>
          </w:p>
        </w:tc>
      </w:tr>
    </w:tbl>
    <w:p w:rsidR="00C602C9" w:rsidRDefault="00C602C9" w:rsidP="00C602C9">
      <w:pPr>
        <w:jc w:val="both"/>
        <w:rPr>
          <w:rFonts w:ascii="Tahoma" w:hAnsi="Tahoma" w:cs="Tahoma"/>
        </w:rPr>
      </w:pPr>
    </w:p>
    <w:p w:rsidR="00C602C9" w:rsidRDefault="00C602C9" w:rsidP="00C602C9">
      <w:pPr>
        <w:jc w:val="both"/>
        <w:rPr>
          <w:rFonts w:ascii="Tahoma" w:hAnsi="Tahoma" w:cs="Tahoma"/>
        </w:rPr>
      </w:pPr>
      <w:r>
        <w:rPr>
          <w:rFonts w:ascii="Tahoma" w:hAnsi="Tahoma" w:cs="Tahoma"/>
        </w:rPr>
        <w:t>*Pro rata growth rate albeit Q1 tends to be our busiest quarter.</w:t>
      </w:r>
    </w:p>
    <w:p w:rsidR="00C602C9" w:rsidRDefault="00C602C9" w:rsidP="00C602C9">
      <w:pPr>
        <w:jc w:val="both"/>
        <w:rPr>
          <w:rFonts w:ascii="Tahoma" w:hAnsi="Tahoma" w:cs="Tahoma"/>
        </w:rPr>
      </w:pPr>
      <w:r>
        <w:rPr>
          <w:rFonts w:ascii="Tahoma" w:hAnsi="Tahoma" w:cs="Tahoma"/>
        </w:rPr>
        <w:t xml:space="preserve">As can be seen from the table above, growth slowed in the number of loans drawn and the average size of each loan has reduced. This reflects the fall in confidence by our members in borrowing larger sums, where there has been a notable reduction since </w:t>
      </w:r>
      <w:r w:rsidR="007D28F0">
        <w:rPr>
          <w:rFonts w:ascii="Tahoma" w:hAnsi="Tahoma" w:cs="Tahoma"/>
        </w:rPr>
        <w:t xml:space="preserve">the </w:t>
      </w:r>
      <w:r>
        <w:rPr>
          <w:rFonts w:ascii="Tahoma" w:hAnsi="Tahoma" w:cs="Tahoma"/>
        </w:rPr>
        <w:t>Brexit</w:t>
      </w:r>
      <w:r w:rsidR="007D28F0">
        <w:rPr>
          <w:rFonts w:ascii="Tahoma" w:hAnsi="Tahoma" w:cs="Tahoma"/>
        </w:rPr>
        <w:t xml:space="preserve"> vote</w:t>
      </w:r>
      <w:r>
        <w:rPr>
          <w:rFonts w:ascii="Tahoma" w:hAnsi="Tahoma" w:cs="Tahoma"/>
        </w:rPr>
        <w:t xml:space="preserve">, together with the increase in Child Benefit loans. </w:t>
      </w:r>
    </w:p>
    <w:p w:rsidR="00C602C9" w:rsidRDefault="00C602C9" w:rsidP="00C602C9">
      <w:pPr>
        <w:jc w:val="both"/>
        <w:rPr>
          <w:rFonts w:ascii="Tahoma" w:hAnsi="Tahoma" w:cs="Tahoma"/>
        </w:rPr>
      </w:pPr>
      <w:r>
        <w:rPr>
          <w:rFonts w:ascii="Tahoma" w:hAnsi="Tahoma" w:cs="Tahoma"/>
        </w:rPr>
        <w:t xml:space="preserve">I have also set out the level of loans where payments are in arrears/default. The improved credit checks introduced over 2 years ago are now showing through in reduced default rates. </w:t>
      </w:r>
      <w:r>
        <w:rPr>
          <w:rFonts w:ascii="Tahoma" w:hAnsi="Tahoma" w:cs="Tahoma"/>
        </w:rPr>
        <w:lastRenderedPageBreak/>
        <w:t>The national average for Credit Unions is in excess of 5%, so we are very pleased with our outturn, which confirms the suitability of our policies and the substantial work carried out by our office manager.</w:t>
      </w:r>
    </w:p>
    <w:p w:rsidR="00C602C9" w:rsidRDefault="00C602C9" w:rsidP="00C602C9">
      <w:pPr>
        <w:jc w:val="both"/>
        <w:rPr>
          <w:rFonts w:ascii="Tahoma" w:hAnsi="Tahoma" w:cs="Tahoma"/>
        </w:rPr>
      </w:pPr>
      <w:r>
        <w:rPr>
          <w:rFonts w:ascii="Tahoma" w:hAnsi="Tahoma" w:cs="Tahoma"/>
        </w:rPr>
        <w:t xml:space="preserve">Further changes in the regulatory environment have impacted on the level of provisions for non-performing loans, required by Credit Unions. Whilst our provision reserves exceeded the new minimum standard, the Board agreed to tighten further our provision policy thus ensuring we are comfortably above the current minimum required by our regulator and ensure we are better placed that the vast majority of other Credit Unions. In addition our capital reserves remain in the top quartile position in our industry and we are in the top six of all Credit Unions in the South East of England. This very strong financial position ensures member’s interests are fully protected. </w:t>
      </w:r>
    </w:p>
    <w:p w:rsidR="00C602C9" w:rsidRDefault="00C602C9" w:rsidP="00C602C9">
      <w:pPr>
        <w:jc w:val="both"/>
        <w:rPr>
          <w:rFonts w:ascii="Tahoma" w:hAnsi="Tahoma" w:cs="Tahoma"/>
        </w:rPr>
      </w:pPr>
      <w:r>
        <w:rPr>
          <w:rFonts w:ascii="Tahoma" w:hAnsi="Tahoma" w:cs="Tahoma"/>
        </w:rPr>
        <w:t xml:space="preserve">Finally I would confirm all members’ deposits are covered by the Government FSCS scheme, guaranteeing all qualifying deposits up to the increased limit of £85,000. </w:t>
      </w:r>
    </w:p>
    <w:p w:rsidR="00C602C9" w:rsidRDefault="00C602C9" w:rsidP="00C602C9">
      <w:pPr>
        <w:jc w:val="both"/>
        <w:rPr>
          <w:rFonts w:ascii="Tahoma" w:hAnsi="Tahoma" w:cs="Tahoma"/>
        </w:rPr>
      </w:pPr>
      <w:r>
        <w:rPr>
          <w:rFonts w:ascii="Tahoma" w:hAnsi="Tahoma" w:cs="Tahoma"/>
        </w:rPr>
        <w:t>The Credit Committee would like to thank all of our staff for their support during this very busy year and our members for their continued support and co-operation during the year and we wish you all a prosperous 2018.</w:t>
      </w:r>
    </w:p>
    <w:p w:rsidR="00C602C9" w:rsidRDefault="00C602C9" w:rsidP="00C602C9">
      <w:pPr>
        <w:jc w:val="both"/>
        <w:rPr>
          <w:rFonts w:ascii="Tahoma" w:hAnsi="Tahoma" w:cs="Tahoma"/>
        </w:rPr>
      </w:pPr>
    </w:p>
    <w:p w:rsidR="00C602C9" w:rsidRDefault="00C602C9" w:rsidP="00C602C9">
      <w:pPr>
        <w:jc w:val="both"/>
        <w:rPr>
          <w:rFonts w:ascii="Tahoma" w:hAnsi="Tahoma" w:cs="Tahoma"/>
          <w:b/>
        </w:rPr>
      </w:pPr>
    </w:p>
    <w:p w:rsidR="00C602C9" w:rsidRDefault="00C602C9" w:rsidP="00C602C9">
      <w:pPr>
        <w:jc w:val="both"/>
        <w:rPr>
          <w:rFonts w:ascii="Tahoma" w:hAnsi="Tahoma" w:cs="Tahoma"/>
          <w:b/>
        </w:rPr>
      </w:pPr>
      <w:r>
        <w:rPr>
          <w:rFonts w:ascii="Tahoma" w:hAnsi="Tahoma" w:cs="Tahoma"/>
          <w:b/>
        </w:rPr>
        <w:t>STEVE ALLEN</w:t>
      </w:r>
    </w:p>
    <w:p w:rsidR="00C602C9" w:rsidRDefault="00C602C9" w:rsidP="00C602C9">
      <w:pPr>
        <w:jc w:val="both"/>
        <w:rPr>
          <w:rFonts w:ascii="Tahoma" w:hAnsi="Tahoma" w:cs="Tahoma"/>
          <w:b/>
        </w:rPr>
      </w:pPr>
      <w:r>
        <w:rPr>
          <w:rFonts w:ascii="Tahoma" w:hAnsi="Tahoma" w:cs="Tahoma"/>
          <w:b/>
        </w:rPr>
        <w:t>On behalf of the Credit Committee</w:t>
      </w:r>
    </w:p>
    <w:p w:rsidR="00C602C9" w:rsidRPr="00BF06B2" w:rsidRDefault="00C602C9" w:rsidP="00C602C9">
      <w:pPr>
        <w:jc w:val="both"/>
      </w:pPr>
      <w:r>
        <w:rPr>
          <w:rFonts w:ascii="Tahoma" w:hAnsi="Tahoma" w:cs="Tahoma"/>
          <w:b/>
        </w:rPr>
        <w:t>February 2018</w:t>
      </w:r>
    </w:p>
    <w:p w:rsidR="00F17288" w:rsidRDefault="00F17288" w:rsidP="00D62A83">
      <w:pPr>
        <w:jc w:val="both"/>
        <w:rPr>
          <w:rFonts w:ascii="Tahoma" w:hAnsi="Tahoma" w:cs="Tahoma"/>
          <w:b/>
        </w:rPr>
      </w:pPr>
    </w:p>
    <w:p w:rsidR="00F17288" w:rsidRDefault="00F17288" w:rsidP="00D62A83">
      <w:pPr>
        <w:jc w:val="both"/>
        <w:rPr>
          <w:rFonts w:ascii="Tahoma" w:hAnsi="Tahoma" w:cs="Tahoma"/>
          <w:b/>
        </w:rPr>
      </w:pPr>
    </w:p>
    <w:p w:rsidR="00F17288" w:rsidRDefault="00F17288" w:rsidP="00D62A83">
      <w:pPr>
        <w:jc w:val="both"/>
        <w:rPr>
          <w:rFonts w:ascii="Tahoma" w:hAnsi="Tahoma" w:cs="Tahoma"/>
          <w:b/>
        </w:rPr>
      </w:pPr>
    </w:p>
    <w:p w:rsidR="00A010FC" w:rsidRDefault="00A010FC" w:rsidP="00D62A83">
      <w:pPr>
        <w:jc w:val="both"/>
        <w:rPr>
          <w:rFonts w:ascii="Tahoma" w:hAnsi="Tahoma" w:cs="Tahoma"/>
          <w:b/>
        </w:rPr>
      </w:pPr>
    </w:p>
    <w:p w:rsidR="00A010FC" w:rsidRDefault="00A010FC" w:rsidP="00D62A83">
      <w:pPr>
        <w:jc w:val="both"/>
        <w:rPr>
          <w:rFonts w:ascii="Tahoma" w:hAnsi="Tahoma" w:cs="Tahoma"/>
          <w:b/>
        </w:rPr>
      </w:pPr>
    </w:p>
    <w:p w:rsidR="00A010FC" w:rsidRDefault="00A010FC" w:rsidP="00D62A83">
      <w:pPr>
        <w:jc w:val="both"/>
        <w:rPr>
          <w:rFonts w:ascii="Tahoma" w:hAnsi="Tahoma" w:cs="Tahoma"/>
          <w:b/>
        </w:rPr>
      </w:pPr>
    </w:p>
    <w:p w:rsidR="009671E4" w:rsidRDefault="009671E4" w:rsidP="00D62A83">
      <w:pPr>
        <w:jc w:val="both"/>
        <w:rPr>
          <w:rFonts w:ascii="Tahoma" w:hAnsi="Tahoma" w:cs="Tahoma"/>
          <w:b/>
        </w:rPr>
      </w:pPr>
    </w:p>
    <w:p w:rsidR="009671E4" w:rsidRDefault="009671E4" w:rsidP="00D62A83">
      <w:pPr>
        <w:jc w:val="both"/>
        <w:rPr>
          <w:rFonts w:ascii="Tahoma" w:hAnsi="Tahoma" w:cs="Tahoma"/>
          <w:b/>
        </w:rPr>
      </w:pPr>
    </w:p>
    <w:p w:rsidR="009671E4" w:rsidRDefault="009671E4" w:rsidP="00D62A83">
      <w:pPr>
        <w:jc w:val="both"/>
        <w:rPr>
          <w:rFonts w:ascii="Tahoma" w:hAnsi="Tahoma" w:cs="Tahoma"/>
          <w:b/>
        </w:rPr>
      </w:pPr>
      <w:bookmarkStart w:id="0" w:name="_GoBack"/>
      <w:bookmarkEnd w:id="0"/>
    </w:p>
    <w:p w:rsidR="00F17288" w:rsidRDefault="00F17288" w:rsidP="00D62A83">
      <w:pPr>
        <w:jc w:val="both"/>
        <w:rPr>
          <w:rFonts w:ascii="Tahoma" w:hAnsi="Tahoma" w:cs="Tahoma"/>
          <w:b/>
        </w:rPr>
      </w:pPr>
    </w:p>
    <w:p w:rsidR="006D2B39" w:rsidRDefault="006D2B39" w:rsidP="00D62A83">
      <w:pPr>
        <w:jc w:val="both"/>
        <w:rPr>
          <w:rFonts w:ascii="Tahoma" w:hAnsi="Tahoma" w:cs="Tahoma"/>
          <w:b/>
        </w:rPr>
      </w:pPr>
    </w:p>
    <w:p w:rsidR="006D2B39" w:rsidRPr="006D2B39" w:rsidRDefault="006D2B39" w:rsidP="006D2B39">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20"/>
        </w:rPr>
      </w:pPr>
      <w:r w:rsidRPr="00C334DA">
        <w:rPr>
          <w:rFonts w:ascii="Tahoma" w:hAnsi="Tahoma" w:cs="Tahoma"/>
          <w:b/>
          <w:color w:val="FFFFFF"/>
          <w:sz w:val="20"/>
        </w:rPr>
        <w:t>Hillingdon Credit Union is owned and managed</w:t>
      </w:r>
      <w:r>
        <w:rPr>
          <w:rFonts w:ascii="Tahoma" w:hAnsi="Tahoma" w:cs="Tahoma"/>
          <w:b/>
          <w:color w:val="FFFFFF"/>
          <w:sz w:val="20"/>
        </w:rPr>
        <w:t xml:space="preserve"> by its members for its members</w:t>
      </w:r>
      <w:r w:rsidR="00C07639">
        <w:rPr>
          <w:rFonts w:ascii="Tahoma" w:hAnsi="Tahoma" w:cs="Tahoma"/>
          <w:b/>
          <w:color w:val="FFFFFF"/>
          <w:sz w:val="20"/>
        </w:rPr>
        <w:t xml:space="preserve"> and the local community</w:t>
      </w:r>
      <w:r>
        <w:rPr>
          <w:rFonts w:ascii="Tahoma" w:hAnsi="Tahoma" w:cs="Tahoma"/>
          <w:b/>
          <w:color w:val="FFFFFF"/>
          <w:sz w:val="20"/>
        </w:rPr>
        <w:t>.</w:t>
      </w:r>
    </w:p>
    <w:p w:rsidR="009671E4" w:rsidRDefault="009671E4" w:rsidP="00C07639">
      <w:pPr>
        <w:jc w:val="center"/>
        <w:rPr>
          <w:b/>
          <w:sz w:val="40"/>
          <w:szCs w:val="40"/>
        </w:rPr>
      </w:pPr>
    </w:p>
    <w:p w:rsidR="00C07639" w:rsidRPr="00C07639" w:rsidRDefault="00D56114" w:rsidP="00C07639">
      <w:pPr>
        <w:jc w:val="center"/>
        <w:rPr>
          <w:b/>
          <w:sz w:val="40"/>
          <w:szCs w:val="40"/>
        </w:rPr>
      </w:pPr>
      <w:r w:rsidRPr="00D56114">
        <w:rPr>
          <w:b/>
          <w:sz w:val="40"/>
          <w:szCs w:val="40"/>
        </w:rPr>
        <w:t>Director attendance during 201</w:t>
      </w:r>
      <w:r w:rsidR="00D62937">
        <w:rPr>
          <w:b/>
          <w:sz w:val="40"/>
          <w:szCs w:val="40"/>
        </w:rPr>
        <w:t>7</w:t>
      </w:r>
    </w:p>
    <w:tbl>
      <w:tblPr>
        <w:tblpPr w:leftFromText="180" w:rightFromText="180" w:vertAnchor="page" w:horzAnchor="margin" w:tblpXSpec="center" w:tblpY="3676"/>
        <w:tblW w:w="10349" w:type="dxa"/>
        <w:tblLook w:val="04A0" w:firstRow="1" w:lastRow="0" w:firstColumn="1" w:lastColumn="0" w:noHBand="0" w:noVBand="1"/>
      </w:tblPr>
      <w:tblGrid>
        <w:gridCol w:w="1896"/>
        <w:gridCol w:w="677"/>
        <w:gridCol w:w="677"/>
        <w:gridCol w:w="676"/>
        <w:gridCol w:w="677"/>
        <w:gridCol w:w="677"/>
        <w:gridCol w:w="460"/>
        <w:gridCol w:w="217"/>
        <w:gridCol w:w="433"/>
        <w:gridCol w:w="243"/>
        <w:gridCol w:w="533"/>
        <w:gridCol w:w="144"/>
        <w:gridCol w:w="604"/>
        <w:gridCol w:w="537"/>
        <w:gridCol w:w="133"/>
        <w:gridCol w:w="544"/>
        <w:gridCol w:w="191"/>
        <w:gridCol w:w="355"/>
        <w:gridCol w:w="381"/>
        <w:gridCol w:w="291"/>
        <w:gridCol w:w="7"/>
      </w:tblGrid>
      <w:tr w:rsidR="00D56114" w:rsidRPr="00BE7CAA" w:rsidTr="00C07639">
        <w:trPr>
          <w:trHeight w:val="312"/>
        </w:trPr>
        <w:tc>
          <w:tcPr>
            <w:tcW w:w="10349"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114" w:rsidRPr="00D56114" w:rsidRDefault="00D56114" w:rsidP="00D56114">
            <w:pPr>
              <w:spacing w:after="0" w:line="240" w:lineRule="auto"/>
              <w:jc w:val="center"/>
              <w:rPr>
                <w:rFonts w:ascii="Arial" w:eastAsia="Times New Roman" w:hAnsi="Arial" w:cs="Arial"/>
                <w:b/>
                <w:bCs/>
                <w:sz w:val="14"/>
                <w:szCs w:val="14"/>
                <w:lang w:eastAsia="en-GB"/>
              </w:rPr>
            </w:pPr>
            <w:r w:rsidRPr="00D56114">
              <w:rPr>
                <w:rFonts w:ascii="Arial" w:eastAsia="Times New Roman" w:hAnsi="Arial" w:cs="Arial"/>
                <w:b/>
                <w:bCs/>
                <w:sz w:val="14"/>
                <w:szCs w:val="14"/>
                <w:lang w:eastAsia="en-GB"/>
              </w:rPr>
              <w:lastRenderedPageBreak/>
              <w:t>DIRECTORS ATTENDANCE AT BOARD MEETINGS 2016</w:t>
            </w:r>
          </w:p>
        </w:tc>
      </w:tr>
      <w:tr w:rsidR="00D56114" w:rsidRPr="00BE7CAA" w:rsidTr="00C07639">
        <w:trPr>
          <w:trHeight w:val="312"/>
        </w:trPr>
        <w:tc>
          <w:tcPr>
            <w:tcW w:w="10349"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6114" w:rsidRPr="00C976DF" w:rsidRDefault="00D56114" w:rsidP="00D56114">
            <w:pPr>
              <w:spacing w:after="0" w:line="240" w:lineRule="auto"/>
              <w:jc w:val="right"/>
              <w:rPr>
                <w:rFonts w:ascii="Arial" w:eastAsia="Times New Roman" w:hAnsi="Arial" w:cs="Arial"/>
                <w:b/>
                <w:bCs/>
                <w:sz w:val="14"/>
                <w:szCs w:val="14"/>
                <w:lang w:eastAsia="en-GB"/>
              </w:rPr>
            </w:pPr>
            <w:r w:rsidRPr="00C976DF">
              <w:rPr>
                <w:rFonts w:ascii="Arial" w:eastAsia="Times New Roman" w:hAnsi="Arial" w:cs="Arial"/>
                <w:b/>
                <w:bCs/>
                <w:sz w:val="14"/>
                <w:szCs w:val="14"/>
                <w:lang w:eastAsia="en-GB"/>
              </w:rPr>
              <w:t>Total</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7" w:type="dxa"/>
            <w:tcBorders>
              <w:top w:val="nil"/>
              <w:left w:val="nil"/>
              <w:bottom w:val="single" w:sz="4" w:space="0" w:color="auto"/>
              <w:right w:val="single" w:sz="4" w:space="0" w:color="auto"/>
            </w:tcBorders>
            <w:shd w:val="clear" w:color="auto" w:fill="auto"/>
            <w:noWrap/>
            <w:vAlign w:val="bottom"/>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 xml:space="preserve">Jan </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Feb</w:t>
            </w:r>
          </w:p>
        </w:tc>
        <w:tc>
          <w:tcPr>
            <w:tcW w:w="676" w:type="dxa"/>
            <w:tcBorders>
              <w:top w:val="nil"/>
              <w:left w:val="nil"/>
              <w:bottom w:val="single" w:sz="4" w:space="0" w:color="auto"/>
              <w:right w:val="single" w:sz="4" w:space="0" w:color="auto"/>
            </w:tcBorders>
            <w:shd w:val="clear" w:color="auto" w:fill="auto"/>
            <w:noWrap/>
            <w:vAlign w:val="bottom"/>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Mar</w:t>
            </w:r>
          </w:p>
        </w:tc>
        <w:tc>
          <w:tcPr>
            <w:tcW w:w="677" w:type="dxa"/>
            <w:tcBorders>
              <w:top w:val="nil"/>
              <w:left w:val="nil"/>
              <w:bottom w:val="single" w:sz="4" w:space="0" w:color="auto"/>
              <w:right w:val="single" w:sz="4" w:space="0" w:color="auto"/>
            </w:tcBorders>
            <w:shd w:val="clear" w:color="auto" w:fill="auto"/>
            <w:noWrap/>
            <w:vAlign w:val="bottom"/>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Apr</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May</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Jun</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Jul</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Aug</w:t>
            </w:r>
          </w:p>
        </w:tc>
        <w:tc>
          <w:tcPr>
            <w:tcW w:w="600" w:type="dxa"/>
            <w:tcBorders>
              <w:top w:val="nil"/>
              <w:left w:val="nil"/>
              <w:bottom w:val="single" w:sz="4" w:space="0" w:color="auto"/>
              <w:right w:val="single" w:sz="4" w:space="0" w:color="auto"/>
            </w:tcBorders>
            <w:shd w:val="clear" w:color="auto" w:fill="auto"/>
            <w:noWrap/>
            <w:vAlign w:val="bottom"/>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Sept</w:t>
            </w:r>
          </w:p>
        </w:tc>
        <w:tc>
          <w:tcPr>
            <w:tcW w:w="537" w:type="dxa"/>
            <w:tcBorders>
              <w:top w:val="nil"/>
              <w:left w:val="nil"/>
              <w:bottom w:val="single" w:sz="4" w:space="0" w:color="auto"/>
              <w:right w:val="single" w:sz="4" w:space="0" w:color="auto"/>
            </w:tcBorders>
            <w:shd w:val="clear" w:color="auto" w:fill="auto"/>
            <w:noWrap/>
            <w:vAlign w:val="bottom"/>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Oct</w:t>
            </w:r>
          </w:p>
        </w:tc>
        <w:tc>
          <w:tcPr>
            <w:tcW w:w="677" w:type="dxa"/>
            <w:gridSpan w:val="2"/>
            <w:tcBorders>
              <w:top w:val="nil"/>
              <w:left w:val="nil"/>
              <w:bottom w:val="single" w:sz="4" w:space="0" w:color="auto"/>
              <w:right w:val="single" w:sz="4" w:space="0" w:color="auto"/>
            </w:tcBorders>
            <w:shd w:val="clear" w:color="000000" w:fill="D9D9D9"/>
            <w:noWrap/>
            <w:vAlign w:val="bottom"/>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 xml:space="preserve">Nov </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D56114" w:rsidRPr="00D56114" w:rsidRDefault="00D56114" w:rsidP="00D56114">
            <w:pPr>
              <w:spacing w:after="0" w:line="240" w:lineRule="auto"/>
              <w:rPr>
                <w:rFonts w:ascii="Arial" w:eastAsia="Times New Roman" w:hAnsi="Arial" w:cs="Arial"/>
                <w:sz w:val="14"/>
                <w:szCs w:val="14"/>
                <w:lang w:eastAsia="en-GB"/>
              </w:rPr>
            </w:pPr>
            <w:r w:rsidRPr="00D56114">
              <w:rPr>
                <w:rFonts w:ascii="Arial" w:eastAsia="Times New Roman" w:hAnsi="Arial" w:cs="Arial"/>
                <w:sz w:val="14"/>
                <w:szCs w:val="14"/>
                <w:lang w:eastAsia="en-GB"/>
              </w:rPr>
              <w:t>Dec</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jc w:val="right"/>
              <w:rPr>
                <w:rFonts w:ascii="Arial" w:eastAsia="Times New Roman" w:hAnsi="Arial" w:cs="Arial"/>
                <w:sz w:val="14"/>
                <w:szCs w:val="14"/>
                <w:lang w:eastAsia="en-GB"/>
              </w:rPr>
            </w:pPr>
            <w:r w:rsidRPr="00C976DF">
              <w:rPr>
                <w:rFonts w:ascii="Arial" w:eastAsia="Times New Roman" w:hAnsi="Arial" w:cs="Arial"/>
                <w:sz w:val="14"/>
                <w:szCs w:val="14"/>
                <w:lang w:eastAsia="en-GB"/>
              </w:rPr>
              <w:t>%</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Garry Burgess</w:t>
            </w:r>
          </w:p>
        </w:tc>
        <w:tc>
          <w:tcPr>
            <w:tcW w:w="677" w:type="dxa"/>
            <w:tcBorders>
              <w:top w:val="nil"/>
              <w:left w:val="nil"/>
              <w:bottom w:val="single" w:sz="4" w:space="0" w:color="auto"/>
              <w:right w:val="single" w:sz="4" w:space="0" w:color="auto"/>
            </w:tcBorders>
            <w:shd w:val="clear" w:color="auto" w:fill="auto"/>
            <w:noWrap/>
            <w:vAlign w:val="bottom"/>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w:t>
            </w:r>
          </w:p>
        </w:tc>
        <w:tc>
          <w:tcPr>
            <w:tcW w:w="677" w:type="dxa"/>
            <w:tcBorders>
              <w:top w:val="nil"/>
              <w:left w:val="nil"/>
              <w:bottom w:val="single" w:sz="4" w:space="0" w:color="auto"/>
              <w:right w:val="single" w:sz="4" w:space="0" w:color="auto"/>
            </w:tcBorders>
            <w:shd w:val="clear" w:color="auto" w:fill="auto"/>
            <w:noWrap/>
            <w:vAlign w:val="bottom"/>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6" w:type="dxa"/>
            <w:tcBorders>
              <w:top w:val="nil"/>
              <w:left w:val="nil"/>
              <w:bottom w:val="single" w:sz="4" w:space="0" w:color="auto"/>
              <w:right w:val="single" w:sz="4" w:space="0" w:color="auto"/>
            </w:tcBorders>
            <w:shd w:val="clear" w:color="auto" w:fill="auto"/>
            <w:noWrap/>
            <w:vAlign w:val="bottom"/>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auto" w:fill="auto"/>
            <w:noWrap/>
            <w:vAlign w:val="bottom"/>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AS</w:t>
            </w:r>
          </w:p>
        </w:tc>
        <w:tc>
          <w:tcPr>
            <w:tcW w:w="676" w:type="dxa"/>
            <w:gridSpan w:val="2"/>
            <w:tcBorders>
              <w:top w:val="nil"/>
              <w:left w:val="nil"/>
              <w:bottom w:val="single" w:sz="4" w:space="0" w:color="auto"/>
              <w:right w:val="single" w:sz="4" w:space="0" w:color="auto"/>
            </w:tcBorders>
            <w:shd w:val="clear" w:color="auto" w:fill="auto"/>
            <w:noWrap/>
            <w:vAlign w:val="bottom"/>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AS</w:t>
            </w:r>
          </w:p>
        </w:tc>
        <w:tc>
          <w:tcPr>
            <w:tcW w:w="537" w:type="dxa"/>
            <w:tcBorders>
              <w:top w:val="nil"/>
              <w:left w:val="nil"/>
              <w:bottom w:val="single" w:sz="4" w:space="0" w:color="auto"/>
              <w:right w:val="single" w:sz="4" w:space="0" w:color="auto"/>
            </w:tcBorders>
            <w:shd w:val="clear" w:color="auto" w:fill="auto"/>
            <w:noWrap/>
            <w:vAlign w:val="bottom"/>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w:t>
            </w:r>
          </w:p>
        </w:tc>
        <w:tc>
          <w:tcPr>
            <w:tcW w:w="677" w:type="dxa"/>
            <w:gridSpan w:val="2"/>
            <w:tcBorders>
              <w:top w:val="nil"/>
              <w:left w:val="nil"/>
              <w:bottom w:val="single" w:sz="4" w:space="0" w:color="auto"/>
              <w:right w:val="single" w:sz="4" w:space="0" w:color="auto"/>
            </w:tcBorders>
            <w:shd w:val="clear" w:color="000000" w:fill="D9D9D9"/>
            <w:noWrap/>
            <w:vAlign w:val="bottom"/>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2" w:type="dxa"/>
            <w:gridSpan w:val="2"/>
            <w:tcBorders>
              <w:top w:val="nil"/>
              <w:left w:val="nil"/>
              <w:bottom w:val="single" w:sz="4" w:space="0" w:color="auto"/>
              <w:right w:val="single" w:sz="4" w:space="0" w:color="auto"/>
            </w:tcBorders>
            <w:shd w:val="clear" w:color="auto" w:fill="auto"/>
            <w:noWrap/>
            <w:vAlign w:val="bottom"/>
          </w:tcPr>
          <w:p w:rsidR="00D56114" w:rsidRPr="00C976DF" w:rsidRDefault="00040746" w:rsidP="00D56114">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44%</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Adrian Dean</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6"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7"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53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33%</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Pete James</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A/S</w:t>
            </w:r>
          </w:p>
        </w:tc>
        <w:tc>
          <w:tcPr>
            <w:tcW w:w="676"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53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67</w:t>
            </w:r>
            <w:r w:rsidR="00D56114" w:rsidRPr="00C976DF">
              <w:rPr>
                <w:rFonts w:ascii="Arial" w:eastAsia="Times New Roman" w:hAnsi="Arial" w:cs="Arial"/>
                <w:sz w:val="14"/>
                <w:szCs w:val="14"/>
                <w:lang w:eastAsia="en-GB"/>
              </w:rPr>
              <w:t>%</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 xml:space="preserve">Richard </w:t>
            </w:r>
            <w:proofErr w:type="spellStart"/>
            <w:r w:rsidRPr="00C976DF">
              <w:rPr>
                <w:rFonts w:ascii="Arial" w:eastAsia="Times New Roman" w:hAnsi="Arial" w:cs="Arial"/>
                <w:sz w:val="14"/>
                <w:szCs w:val="14"/>
                <w:lang w:eastAsia="en-GB"/>
              </w:rPr>
              <w:t>Ashaye</w:t>
            </w:r>
            <w:proofErr w:type="spellEnd"/>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6"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w:t>
            </w:r>
          </w:p>
        </w:tc>
        <w:tc>
          <w:tcPr>
            <w:tcW w:w="53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89</w:t>
            </w:r>
            <w:r w:rsidR="00D56114" w:rsidRPr="00C976DF">
              <w:rPr>
                <w:rFonts w:ascii="Arial" w:eastAsia="Times New Roman" w:hAnsi="Arial" w:cs="Arial"/>
                <w:sz w:val="14"/>
                <w:szCs w:val="14"/>
                <w:lang w:eastAsia="en-GB"/>
              </w:rPr>
              <w:t>%</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roofErr w:type="spellStart"/>
            <w:r w:rsidRPr="00C976DF">
              <w:rPr>
                <w:rFonts w:ascii="Arial" w:eastAsia="Times New Roman" w:hAnsi="Arial" w:cs="Arial"/>
                <w:sz w:val="14"/>
                <w:szCs w:val="14"/>
                <w:lang w:eastAsia="en-GB"/>
              </w:rPr>
              <w:t>Timi</w:t>
            </w:r>
            <w:proofErr w:type="spellEnd"/>
            <w:r w:rsidRPr="00C976DF">
              <w:rPr>
                <w:rFonts w:ascii="Arial" w:eastAsia="Times New Roman" w:hAnsi="Arial" w:cs="Arial"/>
                <w:sz w:val="14"/>
                <w:szCs w:val="14"/>
                <w:lang w:eastAsia="en-GB"/>
              </w:rPr>
              <w:t xml:space="preserve"> </w:t>
            </w:r>
            <w:proofErr w:type="spellStart"/>
            <w:r w:rsidRPr="00C976DF">
              <w:rPr>
                <w:rFonts w:ascii="Arial" w:eastAsia="Times New Roman" w:hAnsi="Arial" w:cs="Arial"/>
                <w:sz w:val="14"/>
                <w:szCs w:val="14"/>
                <w:lang w:eastAsia="en-GB"/>
              </w:rPr>
              <w:t>Olubokun</w:t>
            </w:r>
            <w:proofErr w:type="spellEnd"/>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6"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w:t>
            </w:r>
          </w:p>
        </w:tc>
        <w:tc>
          <w:tcPr>
            <w:tcW w:w="53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44%</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56114" w:rsidRPr="00C976DF" w:rsidRDefault="00F23C5A"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 xml:space="preserve">Freeman </w:t>
            </w:r>
            <w:proofErr w:type="spellStart"/>
            <w:r>
              <w:rPr>
                <w:rFonts w:ascii="Arial" w:eastAsia="Times New Roman" w:hAnsi="Arial" w:cs="Arial"/>
                <w:sz w:val="14"/>
                <w:szCs w:val="14"/>
                <w:lang w:eastAsia="en-GB"/>
              </w:rPr>
              <w:t>Rusere</w:t>
            </w:r>
            <w:proofErr w:type="spellEnd"/>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6"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7"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p>
        </w:tc>
        <w:tc>
          <w:tcPr>
            <w:tcW w:w="67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F23C5A"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537" w:type="dxa"/>
            <w:tcBorders>
              <w:top w:val="nil"/>
              <w:left w:val="nil"/>
              <w:bottom w:val="single" w:sz="4" w:space="0" w:color="auto"/>
              <w:right w:val="single" w:sz="4" w:space="0" w:color="auto"/>
            </w:tcBorders>
            <w:shd w:val="clear" w:color="auto" w:fill="auto"/>
            <w:noWrap/>
            <w:vAlign w:val="bottom"/>
            <w:hideMark/>
          </w:tcPr>
          <w:p w:rsidR="00D56114" w:rsidRPr="00C976DF" w:rsidRDefault="00F23C5A"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F23C5A"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F23C5A" w:rsidP="00F23C5A">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33</w:t>
            </w:r>
            <w:r w:rsidR="00D56114" w:rsidRPr="00C976DF">
              <w:rPr>
                <w:rFonts w:ascii="Arial" w:eastAsia="Times New Roman" w:hAnsi="Arial" w:cs="Arial"/>
                <w:sz w:val="14"/>
                <w:szCs w:val="14"/>
                <w:lang w:eastAsia="en-GB"/>
              </w:rPr>
              <w:t>%</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Nick Green (Supervisory)</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040746">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AS</w:t>
            </w:r>
          </w:p>
        </w:tc>
        <w:tc>
          <w:tcPr>
            <w:tcW w:w="676"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53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jc w:val="right"/>
              <w:rPr>
                <w:rFonts w:ascii="Arial" w:eastAsia="Times New Roman" w:hAnsi="Arial" w:cs="Arial"/>
                <w:sz w:val="14"/>
                <w:szCs w:val="14"/>
                <w:lang w:eastAsia="en-GB"/>
              </w:rPr>
            </w:pPr>
            <w:r w:rsidRPr="00C976DF">
              <w:rPr>
                <w:rFonts w:ascii="Arial" w:eastAsia="Times New Roman" w:hAnsi="Arial" w:cs="Arial"/>
                <w:sz w:val="14"/>
                <w:szCs w:val="14"/>
                <w:lang w:eastAsia="en-GB"/>
              </w:rPr>
              <w:t>0%</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 xml:space="preserve">Jacky Peacock </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w:t>
            </w:r>
          </w:p>
        </w:tc>
        <w:tc>
          <w:tcPr>
            <w:tcW w:w="676"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53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L</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11</w:t>
            </w:r>
            <w:r w:rsidR="00D56114" w:rsidRPr="00C976DF">
              <w:rPr>
                <w:rFonts w:ascii="Arial" w:eastAsia="Times New Roman" w:hAnsi="Arial" w:cs="Arial"/>
                <w:sz w:val="14"/>
                <w:szCs w:val="14"/>
                <w:lang w:eastAsia="en-GB"/>
              </w:rPr>
              <w:t>%</w:t>
            </w:r>
          </w:p>
        </w:tc>
      </w:tr>
      <w:tr w:rsidR="00D56114"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Steph Harrison</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6"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537" w:type="dxa"/>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D56114" w:rsidP="00D56114">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D56114" w:rsidRPr="00C976DF" w:rsidRDefault="00040746" w:rsidP="00D56114">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78</w:t>
            </w:r>
            <w:r w:rsidR="00D56114" w:rsidRPr="00C976DF">
              <w:rPr>
                <w:rFonts w:ascii="Arial" w:eastAsia="Times New Roman" w:hAnsi="Arial" w:cs="Arial"/>
                <w:sz w:val="14"/>
                <w:szCs w:val="14"/>
                <w:lang w:eastAsia="en-GB"/>
              </w:rPr>
              <w:t>%</w:t>
            </w:r>
          </w:p>
        </w:tc>
      </w:tr>
      <w:tr w:rsidR="00F23C5A"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Lawrence Greenberg</w:t>
            </w: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A/S</w:t>
            </w: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6"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53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AS</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67</w:t>
            </w:r>
            <w:r w:rsidRPr="00C976DF">
              <w:rPr>
                <w:rFonts w:ascii="Arial" w:eastAsia="Times New Roman" w:hAnsi="Arial" w:cs="Arial"/>
                <w:sz w:val="14"/>
                <w:szCs w:val="14"/>
                <w:lang w:eastAsia="en-GB"/>
              </w:rPr>
              <w:t>%</w:t>
            </w:r>
          </w:p>
        </w:tc>
      </w:tr>
      <w:tr w:rsidR="00F23C5A"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David Williams</w:t>
            </w: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6"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N/A</w:t>
            </w: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600"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53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Pr>
                <w:rFonts w:ascii="Arial" w:eastAsia="Times New Roman" w:hAnsi="Arial" w:cs="Arial"/>
                <w:sz w:val="14"/>
                <w:szCs w:val="14"/>
                <w:lang w:eastAsia="en-GB"/>
              </w:rPr>
              <w:t>P</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P</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10</w:t>
            </w:r>
            <w:r w:rsidRPr="00C976DF">
              <w:rPr>
                <w:rFonts w:ascii="Arial" w:eastAsia="Times New Roman" w:hAnsi="Arial" w:cs="Arial"/>
                <w:sz w:val="14"/>
                <w:szCs w:val="14"/>
                <w:lang w:eastAsia="en-GB"/>
              </w:rPr>
              <w:t>0%</w:t>
            </w:r>
          </w:p>
        </w:tc>
      </w:tr>
      <w:tr w:rsidR="00F23C5A"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6"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7"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6"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00"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537" w:type="dxa"/>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546"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2"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jc w:val="right"/>
              <w:rPr>
                <w:rFonts w:ascii="Arial" w:eastAsia="Times New Roman" w:hAnsi="Arial" w:cs="Arial"/>
                <w:sz w:val="14"/>
                <w:szCs w:val="14"/>
                <w:lang w:eastAsia="en-GB"/>
              </w:rPr>
            </w:pPr>
          </w:p>
        </w:tc>
      </w:tr>
      <w:tr w:rsidR="00F23C5A" w:rsidRPr="00BE7CAA" w:rsidTr="00C07639">
        <w:trPr>
          <w:gridAfter w:val="1"/>
          <w:wAfter w:w="7" w:type="dxa"/>
          <w:trHeight w:val="253"/>
        </w:trPr>
        <w:tc>
          <w:tcPr>
            <w:tcW w:w="1896" w:type="dxa"/>
            <w:tcBorders>
              <w:top w:val="nil"/>
              <w:left w:val="single" w:sz="4" w:space="0" w:color="auto"/>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 </w:t>
            </w:r>
          </w:p>
        </w:tc>
        <w:tc>
          <w:tcPr>
            <w:tcW w:w="677" w:type="dxa"/>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Jan</w:t>
            </w:r>
          </w:p>
        </w:tc>
        <w:tc>
          <w:tcPr>
            <w:tcW w:w="677" w:type="dxa"/>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Feb</w:t>
            </w:r>
          </w:p>
        </w:tc>
        <w:tc>
          <w:tcPr>
            <w:tcW w:w="676" w:type="dxa"/>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Mar</w:t>
            </w:r>
          </w:p>
        </w:tc>
        <w:tc>
          <w:tcPr>
            <w:tcW w:w="677" w:type="dxa"/>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Apr</w:t>
            </w:r>
          </w:p>
        </w:tc>
        <w:tc>
          <w:tcPr>
            <w:tcW w:w="677" w:type="dxa"/>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May</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Jun</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Jul</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Aug</w:t>
            </w:r>
          </w:p>
        </w:tc>
        <w:tc>
          <w:tcPr>
            <w:tcW w:w="600" w:type="dxa"/>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Sep</w:t>
            </w:r>
          </w:p>
        </w:tc>
        <w:tc>
          <w:tcPr>
            <w:tcW w:w="537" w:type="dxa"/>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Oct</w:t>
            </w:r>
          </w:p>
        </w:tc>
        <w:tc>
          <w:tcPr>
            <w:tcW w:w="677"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Nov</w:t>
            </w:r>
          </w:p>
        </w:tc>
        <w:tc>
          <w:tcPr>
            <w:tcW w:w="546" w:type="dxa"/>
            <w:gridSpan w:val="2"/>
            <w:tcBorders>
              <w:top w:val="nil"/>
              <w:left w:val="nil"/>
              <w:bottom w:val="single" w:sz="4" w:space="0" w:color="auto"/>
              <w:right w:val="single" w:sz="4" w:space="0" w:color="auto"/>
            </w:tcBorders>
            <w:shd w:val="clear" w:color="000000" w:fill="D9D9D9"/>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Dec</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 </w:t>
            </w:r>
          </w:p>
        </w:tc>
      </w:tr>
      <w:tr w:rsidR="00F23C5A" w:rsidRPr="00BE7CAA" w:rsidTr="00C07639">
        <w:trPr>
          <w:gridAfter w:val="1"/>
          <w:wAfter w:w="7" w:type="dxa"/>
          <w:trHeight w:val="268"/>
        </w:trPr>
        <w:tc>
          <w:tcPr>
            <w:tcW w:w="1896" w:type="dxa"/>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677" w:type="dxa"/>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7" w:type="dxa"/>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6" w:type="dxa"/>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7" w:type="dxa"/>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7" w:type="dxa"/>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7"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7"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00" w:type="dxa"/>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537" w:type="dxa"/>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7"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54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2"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r>
      <w:tr w:rsidR="00F23C5A" w:rsidRPr="00BE7CAA" w:rsidTr="00C07639">
        <w:trPr>
          <w:gridAfter w:val="2"/>
          <w:wAfter w:w="294" w:type="dxa"/>
          <w:trHeight w:val="253"/>
        </w:trPr>
        <w:tc>
          <w:tcPr>
            <w:tcW w:w="6390" w:type="dxa"/>
            <w:gridSpan w:val="9"/>
            <w:tcBorders>
              <w:top w:val="single" w:sz="8" w:space="0" w:color="auto"/>
              <w:left w:val="single" w:sz="8" w:space="0" w:color="auto"/>
              <w:bottom w:val="nil"/>
              <w:right w:val="single" w:sz="8" w:space="0" w:color="000000"/>
            </w:tcBorders>
            <w:shd w:val="clear" w:color="000000" w:fill="C0C0C0"/>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r w:rsidRPr="00C976DF">
              <w:rPr>
                <w:rFonts w:ascii="Arial" w:eastAsia="Times New Roman" w:hAnsi="Arial" w:cs="Arial"/>
                <w:b/>
                <w:bCs/>
                <w:sz w:val="14"/>
                <w:szCs w:val="14"/>
                <w:lang w:eastAsia="en-GB"/>
              </w:rPr>
              <w:t xml:space="preserve">Meeting cancelled </w:t>
            </w:r>
          </w:p>
        </w:tc>
        <w:tc>
          <w:tcPr>
            <w:tcW w:w="77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p>
        </w:tc>
        <w:tc>
          <w:tcPr>
            <w:tcW w:w="748"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0"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5"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r>
      <w:tr w:rsidR="00F23C5A" w:rsidRPr="00BE7CAA" w:rsidTr="00C07639">
        <w:trPr>
          <w:gridAfter w:val="2"/>
          <w:wAfter w:w="294" w:type="dxa"/>
          <w:trHeight w:val="253"/>
        </w:trPr>
        <w:tc>
          <w:tcPr>
            <w:tcW w:w="6390" w:type="dxa"/>
            <w:gridSpan w:val="9"/>
            <w:tcBorders>
              <w:top w:val="nil"/>
              <w:left w:val="single" w:sz="8" w:space="0" w:color="auto"/>
              <w:bottom w:val="nil"/>
              <w:right w:val="single" w:sz="8" w:space="0" w:color="000000"/>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r w:rsidRPr="00C976DF">
              <w:rPr>
                <w:rFonts w:ascii="Arial" w:eastAsia="Times New Roman" w:hAnsi="Arial" w:cs="Arial"/>
                <w:b/>
                <w:bCs/>
                <w:sz w:val="14"/>
                <w:szCs w:val="14"/>
                <w:lang w:eastAsia="en-GB"/>
              </w:rPr>
              <w:t>P     =   Present</w:t>
            </w:r>
          </w:p>
        </w:tc>
        <w:tc>
          <w:tcPr>
            <w:tcW w:w="77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p>
        </w:tc>
        <w:tc>
          <w:tcPr>
            <w:tcW w:w="748"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0"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5"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r>
      <w:tr w:rsidR="00F23C5A" w:rsidRPr="00BE7CAA" w:rsidTr="00C07639">
        <w:trPr>
          <w:gridAfter w:val="2"/>
          <w:wAfter w:w="294" w:type="dxa"/>
          <w:trHeight w:val="253"/>
        </w:trPr>
        <w:tc>
          <w:tcPr>
            <w:tcW w:w="6390" w:type="dxa"/>
            <w:gridSpan w:val="9"/>
            <w:tcBorders>
              <w:top w:val="nil"/>
              <w:left w:val="single" w:sz="8" w:space="0" w:color="auto"/>
              <w:bottom w:val="nil"/>
              <w:right w:val="single" w:sz="8" w:space="0" w:color="000000"/>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r w:rsidRPr="00C976DF">
              <w:rPr>
                <w:rFonts w:ascii="Arial" w:eastAsia="Times New Roman" w:hAnsi="Arial" w:cs="Arial"/>
                <w:b/>
                <w:bCs/>
                <w:sz w:val="14"/>
                <w:szCs w:val="14"/>
                <w:lang w:eastAsia="en-GB"/>
              </w:rPr>
              <w:t>A     =   Absent</w:t>
            </w:r>
          </w:p>
        </w:tc>
        <w:tc>
          <w:tcPr>
            <w:tcW w:w="77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p>
        </w:tc>
        <w:tc>
          <w:tcPr>
            <w:tcW w:w="748"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0"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5"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r>
      <w:tr w:rsidR="00F23C5A" w:rsidRPr="00BE7CAA" w:rsidTr="00C07639">
        <w:trPr>
          <w:gridAfter w:val="2"/>
          <w:wAfter w:w="294" w:type="dxa"/>
          <w:trHeight w:val="253"/>
        </w:trPr>
        <w:tc>
          <w:tcPr>
            <w:tcW w:w="6390" w:type="dxa"/>
            <w:gridSpan w:val="9"/>
            <w:tcBorders>
              <w:top w:val="nil"/>
              <w:left w:val="single" w:sz="8" w:space="0" w:color="auto"/>
              <w:bottom w:val="nil"/>
              <w:right w:val="single" w:sz="8" w:space="0" w:color="000000"/>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r w:rsidRPr="00C976DF">
              <w:rPr>
                <w:rFonts w:ascii="Arial" w:eastAsia="Times New Roman" w:hAnsi="Arial" w:cs="Arial"/>
                <w:b/>
                <w:bCs/>
                <w:sz w:val="14"/>
                <w:szCs w:val="14"/>
                <w:lang w:eastAsia="en-GB"/>
              </w:rPr>
              <w:t>A/S  =  Absent / Apologies sent</w:t>
            </w:r>
          </w:p>
        </w:tc>
        <w:tc>
          <w:tcPr>
            <w:tcW w:w="77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p>
        </w:tc>
        <w:tc>
          <w:tcPr>
            <w:tcW w:w="748"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0"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5"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r>
      <w:tr w:rsidR="00F23C5A" w:rsidRPr="00BE7CAA" w:rsidTr="00C07639">
        <w:trPr>
          <w:gridAfter w:val="2"/>
          <w:wAfter w:w="295" w:type="dxa"/>
          <w:trHeight w:val="253"/>
        </w:trPr>
        <w:tc>
          <w:tcPr>
            <w:tcW w:w="5740" w:type="dxa"/>
            <w:gridSpan w:val="7"/>
            <w:tcBorders>
              <w:top w:val="nil"/>
              <w:left w:val="single" w:sz="8" w:space="0" w:color="auto"/>
              <w:bottom w:val="nil"/>
              <w:right w:val="nil"/>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r w:rsidRPr="00C976DF">
              <w:rPr>
                <w:rFonts w:ascii="Arial" w:eastAsia="Times New Roman" w:hAnsi="Arial" w:cs="Arial"/>
                <w:b/>
                <w:bCs/>
                <w:sz w:val="14"/>
                <w:szCs w:val="14"/>
                <w:lang w:eastAsia="en-GB"/>
              </w:rPr>
              <w:t xml:space="preserve">N/A </w:t>
            </w:r>
            <w:proofErr w:type="gramStart"/>
            <w:r w:rsidRPr="00C976DF">
              <w:rPr>
                <w:rFonts w:ascii="Arial" w:eastAsia="Times New Roman" w:hAnsi="Arial" w:cs="Arial"/>
                <w:b/>
                <w:bCs/>
                <w:sz w:val="14"/>
                <w:szCs w:val="14"/>
                <w:lang w:eastAsia="en-GB"/>
              </w:rPr>
              <w:t>=  Not</w:t>
            </w:r>
            <w:proofErr w:type="gramEnd"/>
            <w:r w:rsidRPr="00C976DF">
              <w:rPr>
                <w:rFonts w:ascii="Arial" w:eastAsia="Times New Roman" w:hAnsi="Arial" w:cs="Arial"/>
                <w:b/>
                <w:bCs/>
                <w:sz w:val="14"/>
                <w:szCs w:val="14"/>
                <w:lang w:eastAsia="en-GB"/>
              </w:rPr>
              <w:t xml:space="preserve"> applicable if volunteer not in attendance.</w:t>
            </w:r>
          </w:p>
        </w:tc>
        <w:tc>
          <w:tcPr>
            <w:tcW w:w="649" w:type="dxa"/>
            <w:gridSpan w:val="2"/>
            <w:tcBorders>
              <w:top w:val="nil"/>
              <w:left w:val="nil"/>
              <w:bottom w:val="nil"/>
              <w:right w:val="single" w:sz="8" w:space="0" w:color="auto"/>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r w:rsidRPr="00C976DF">
              <w:rPr>
                <w:rFonts w:ascii="Arial" w:eastAsia="Times New Roman" w:hAnsi="Arial" w:cs="Arial"/>
                <w:sz w:val="14"/>
                <w:szCs w:val="14"/>
                <w:lang w:eastAsia="en-GB"/>
              </w:rPr>
              <w:t> </w:t>
            </w:r>
          </w:p>
        </w:tc>
        <w:tc>
          <w:tcPr>
            <w:tcW w:w="77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sz w:val="14"/>
                <w:szCs w:val="14"/>
                <w:lang w:eastAsia="en-GB"/>
              </w:rPr>
            </w:pPr>
          </w:p>
        </w:tc>
        <w:tc>
          <w:tcPr>
            <w:tcW w:w="748"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0"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5"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r>
      <w:tr w:rsidR="00F23C5A" w:rsidRPr="00BE7CAA" w:rsidTr="00C07639">
        <w:trPr>
          <w:gridAfter w:val="2"/>
          <w:wAfter w:w="294" w:type="dxa"/>
          <w:trHeight w:val="268"/>
        </w:trPr>
        <w:tc>
          <w:tcPr>
            <w:tcW w:w="6390" w:type="dxa"/>
            <w:gridSpan w:val="9"/>
            <w:tcBorders>
              <w:top w:val="nil"/>
              <w:left w:val="single" w:sz="8" w:space="0" w:color="auto"/>
              <w:bottom w:val="nil"/>
              <w:right w:val="single" w:sz="8" w:space="0" w:color="000000"/>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r w:rsidRPr="00C976DF">
              <w:rPr>
                <w:rFonts w:ascii="Arial" w:eastAsia="Times New Roman" w:hAnsi="Arial" w:cs="Arial"/>
                <w:b/>
                <w:bCs/>
                <w:sz w:val="14"/>
                <w:szCs w:val="14"/>
                <w:lang w:eastAsia="en-GB"/>
              </w:rPr>
              <w:t>L      =  Left</w:t>
            </w:r>
          </w:p>
        </w:tc>
        <w:tc>
          <w:tcPr>
            <w:tcW w:w="77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Arial" w:eastAsia="Times New Roman" w:hAnsi="Arial" w:cs="Arial"/>
                <w:b/>
                <w:bCs/>
                <w:sz w:val="14"/>
                <w:szCs w:val="14"/>
                <w:lang w:eastAsia="en-GB"/>
              </w:rPr>
            </w:pPr>
          </w:p>
        </w:tc>
        <w:tc>
          <w:tcPr>
            <w:tcW w:w="748"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670"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5"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c>
          <w:tcPr>
            <w:tcW w:w="736" w:type="dxa"/>
            <w:gridSpan w:val="2"/>
            <w:tcBorders>
              <w:top w:val="nil"/>
              <w:left w:val="nil"/>
              <w:bottom w:val="nil"/>
              <w:right w:val="nil"/>
            </w:tcBorders>
            <w:shd w:val="clear" w:color="auto" w:fill="auto"/>
            <w:noWrap/>
            <w:vAlign w:val="bottom"/>
            <w:hideMark/>
          </w:tcPr>
          <w:p w:rsidR="00F23C5A" w:rsidRPr="00C976DF" w:rsidRDefault="00F23C5A" w:rsidP="00F23C5A">
            <w:pPr>
              <w:spacing w:after="0" w:line="240" w:lineRule="auto"/>
              <w:rPr>
                <w:rFonts w:ascii="Times New Roman" w:eastAsia="Times New Roman" w:hAnsi="Times New Roman" w:cs="Times New Roman"/>
                <w:sz w:val="14"/>
                <w:szCs w:val="14"/>
                <w:lang w:eastAsia="en-GB"/>
              </w:rPr>
            </w:pPr>
          </w:p>
        </w:tc>
      </w:tr>
      <w:tr w:rsidR="00C07639" w:rsidRPr="00BE7CAA" w:rsidTr="00C07639">
        <w:trPr>
          <w:gridAfter w:val="2"/>
          <w:wAfter w:w="294" w:type="dxa"/>
          <w:trHeight w:val="268"/>
        </w:trPr>
        <w:tc>
          <w:tcPr>
            <w:tcW w:w="6390" w:type="dxa"/>
            <w:gridSpan w:val="9"/>
            <w:tcBorders>
              <w:top w:val="nil"/>
              <w:left w:val="single" w:sz="8" w:space="0" w:color="auto"/>
              <w:bottom w:val="single" w:sz="8" w:space="0" w:color="auto"/>
              <w:right w:val="single" w:sz="8" w:space="0" w:color="000000"/>
            </w:tcBorders>
            <w:shd w:val="clear" w:color="auto" w:fill="auto"/>
            <w:noWrap/>
            <w:vAlign w:val="bottom"/>
          </w:tcPr>
          <w:p w:rsidR="00C07639" w:rsidRDefault="00C07639" w:rsidP="00F23C5A">
            <w:pPr>
              <w:spacing w:after="0" w:line="240" w:lineRule="auto"/>
              <w:rPr>
                <w:rFonts w:ascii="Arial" w:eastAsia="Times New Roman" w:hAnsi="Arial" w:cs="Arial"/>
                <w:b/>
                <w:bCs/>
                <w:sz w:val="14"/>
                <w:szCs w:val="14"/>
                <w:lang w:eastAsia="en-GB"/>
              </w:rPr>
            </w:pPr>
          </w:p>
          <w:p w:rsidR="00C07639" w:rsidRPr="00C976DF" w:rsidRDefault="00C07639" w:rsidP="00F23C5A">
            <w:pPr>
              <w:spacing w:after="0" w:line="240" w:lineRule="auto"/>
              <w:rPr>
                <w:rFonts w:ascii="Arial" w:eastAsia="Times New Roman" w:hAnsi="Arial" w:cs="Arial"/>
                <w:b/>
                <w:bCs/>
                <w:sz w:val="14"/>
                <w:szCs w:val="14"/>
                <w:lang w:eastAsia="en-GB"/>
              </w:rPr>
            </w:pPr>
          </w:p>
        </w:tc>
        <w:tc>
          <w:tcPr>
            <w:tcW w:w="776" w:type="dxa"/>
            <w:gridSpan w:val="2"/>
            <w:tcBorders>
              <w:top w:val="nil"/>
              <w:left w:val="nil"/>
              <w:bottom w:val="nil"/>
              <w:right w:val="nil"/>
            </w:tcBorders>
            <w:shd w:val="clear" w:color="auto" w:fill="auto"/>
            <w:noWrap/>
            <w:vAlign w:val="bottom"/>
          </w:tcPr>
          <w:p w:rsidR="00C07639" w:rsidRPr="00C976DF" w:rsidRDefault="00C07639" w:rsidP="00F23C5A">
            <w:pPr>
              <w:spacing w:after="0" w:line="240" w:lineRule="auto"/>
              <w:rPr>
                <w:rFonts w:ascii="Arial" w:eastAsia="Times New Roman" w:hAnsi="Arial" w:cs="Arial"/>
                <w:b/>
                <w:bCs/>
                <w:sz w:val="14"/>
                <w:szCs w:val="14"/>
                <w:lang w:eastAsia="en-GB"/>
              </w:rPr>
            </w:pPr>
          </w:p>
        </w:tc>
        <w:tc>
          <w:tcPr>
            <w:tcW w:w="748" w:type="dxa"/>
            <w:gridSpan w:val="2"/>
            <w:tcBorders>
              <w:top w:val="nil"/>
              <w:left w:val="nil"/>
              <w:bottom w:val="nil"/>
              <w:right w:val="nil"/>
            </w:tcBorders>
            <w:shd w:val="clear" w:color="auto" w:fill="auto"/>
            <w:noWrap/>
            <w:vAlign w:val="bottom"/>
          </w:tcPr>
          <w:p w:rsidR="00C07639" w:rsidRPr="00C976DF" w:rsidRDefault="00C07639" w:rsidP="00F23C5A">
            <w:pPr>
              <w:spacing w:after="0" w:line="240" w:lineRule="auto"/>
              <w:rPr>
                <w:rFonts w:ascii="Times New Roman" w:eastAsia="Times New Roman" w:hAnsi="Times New Roman" w:cs="Times New Roman"/>
                <w:sz w:val="14"/>
                <w:szCs w:val="14"/>
                <w:lang w:eastAsia="en-GB"/>
              </w:rPr>
            </w:pPr>
          </w:p>
        </w:tc>
        <w:tc>
          <w:tcPr>
            <w:tcW w:w="670" w:type="dxa"/>
            <w:gridSpan w:val="2"/>
            <w:tcBorders>
              <w:top w:val="nil"/>
              <w:left w:val="nil"/>
              <w:bottom w:val="nil"/>
              <w:right w:val="nil"/>
            </w:tcBorders>
            <w:shd w:val="clear" w:color="auto" w:fill="auto"/>
            <w:noWrap/>
            <w:vAlign w:val="bottom"/>
          </w:tcPr>
          <w:p w:rsidR="00C07639" w:rsidRPr="00C976DF" w:rsidRDefault="00C07639" w:rsidP="00F23C5A">
            <w:pPr>
              <w:spacing w:after="0" w:line="240" w:lineRule="auto"/>
              <w:rPr>
                <w:rFonts w:ascii="Times New Roman" w:eastAsia="Times New Roman" w:hAnsi="Times New Roman" w:cs="Times New Roman"/>
                <w:sz w:val="14"/>
                <w:szCs w:val="14"/>
                <w:lang w:eastAsia="en-GB"/>
              </w:rPr>
            </w:pPr>
          </w:p>
        </w:tc>
        <w:tc>
          <w:tcPr>
            <w:tcW w:w="735" w:type="dxa"/>
            <w:gridSpan w:val="2"/>
            <w:tcBorders>
              <w:top w:val="nil"/>
              <w:left w:val="nil"/>
              <w:bottom w:val="nil"/>
              <w:right w:val="nil"/>
            </w:tcBorders>
            <w:shd w:val="clear" w:color="auto" w:fill="auto"/>
            <w:noWrap/>
            <w:vAlign w:val="bottom"/>
          </w:tcPr>
          <w:p w:rsidR="00C07639" w:rsidRPr="00C976DF" w:rsidRDefault="00C07639" w:rsidP="00F23C5A">
            <w:pPr>
              <w:spacing w:after="0" w:line="240" w:lineRule="auto"/>
              <w:rPr>
                <w:rFonts w:ascii="Times New Roman" w:eastAsia="Times New Roman" w:hAnsi="Times New Roman" w:cs="Times New Roman"/>
                <w:sz w:val="14"/>
                <w:szCs w:val="14"/>
                <w:lang w:eastAsia="en-GB"/>
              </w:rPr>
            </w:pPr>
          </w:p>
        </w:tc>
        <w:tc>
          <w:tcPr>
            <w:tcW w:w="736" w:type="dxa"/>
            <w:gridSpan w:val="2"/>
            <w:tcBorders>
              <w:top w:val="nil"/>
              <w:left w:val="nil"/>
              <w:bottom w:val="nil"/>
              <w:right w:val="nil"/>
            </w:tcBorders>
            <w:shd w:val="clear" w:color="auto" w:fill="auto"/>
            <w:noWrap/>
            <w:vAlign w:val="bottom"/>
          </w:tcPr>
          <w:p w:rsidR="00C07639" w:rsidRPr="00C976DF" w:rsidRDefault="00C07639" w:rsidP="00F23C5A">
            <w:pPr>
              <w:spacing w:after="0" w:line="240" w:lineRule="auto"/>
              <w:rPr>
                <w:rFonts w:ascii="Times New Roman" w:eastAsia="Times New Roman" w:hAnsi="Times New Roman" w:cs="Times New Roman"/>
                <w:sz w:val="14"/>
                <w:szCs w:val="14"/>
                <w:lang w:eastAsia="en-GB"/>
              </w:rPr>
            </w:pPr>
          </w:p>
        </w:tc>
      </w:tr>
    </w:tbl>
    <w:p w:rsidR="00F17288" w:rsidRDefault="00F17288" w:rsidP="00D62A83">
      <w:pPr>
        <w:jc w:val="both"/>
        <w:rPr>
          <w:rFonts w:ascii="Arial" w:hAnsi="Arial" w:cs="Arial"/>
        </w:rPr>
      </w:pPr>
    </w:p>
    <w:p w:rsidR="00C07639" w:rsidRDefault="00C07639" w:rsidP="00D62A83">
      <w:pPr>
        <w:jc w:val="both"/>
        <w:rPr>
          <w:rFonts w:ascii="Arial" w:hAnsi="Arial" w:cs="Arial"/>
        </w:rPr>
      </w:pPr>
    </w:p>
    <w:p w:rsidR="00C07639" w:rsidRDefault="00C07639" w:rsidP="00D62A83">
      <w:pPr>
        <w:jc w:val="both"/>
        <w:rPr>
          <w:rFonts w:ascii="Arial" w:hAnsi="Arial" w:cs="Arial"/>
        </w:rPr>
      </w:pPr>
    </w:p>
    <w:p w:rsidR="00C07639" w:rsidRDefault="00C07639" w:rsidP="00D62A83">
      <w:pPr>
        <w:jc w:val="both"/>
        <w:rPr>
          <w:rFonts w:ascii="Arial" w:hAnsi="Arial" w:cs="Arial"/>
        </w:rPr>
      </w:pPr>
    </w:p>
    <w:p w:rsidR="00C07639" w:rsidRDefault="00C07639" w:rsidP="00D62A83">
      <w:pPr>
        <w:jc w:val="both"/>
        <w:rPr>
          <w:rFonts w:ascii="Arial" w:hAnsi="Arial" w:cs="Arial"/>
        </w:rPr>
      </w:pPr>
    </w:p>
    <w:p w:rsidR="00C07639" w:rsidRDefault="00C07639" w:rsidP="00D62A83">
      <w:pPr>
        <w:jc w:val="both"/>
        <w:rPr>
          <w:rFonts w:ascii="Arial" w:hAnsi="Arial" w:cs="Arial"/>
        </w:rPr>
      </w:pPr>
    </w:p>
    <w:p w:rsidR="00C07639" w:rsidRDefault="00C07639" w:rsidP="00D62A83">
      <w:pPr>
        <w:jc w:val="both"/>
        <w:rPr>
          <w:rFonts w:ascii="Arial" w:hAnsi="Arial" w:cs="Arial"/>
        </w:rPr>
      </w:pPr>
    </w:p>
    <w:p w:rsidR="00C07639" w:rsidRDefault="00C07639" w:rsidP="00D62A83">
      <w:pPr>
        <w:jc w:val="both"/>
        <w:rPr>
          <w:rFonts w:ascii="Arial" w:hAnsi="Arial" w:cs="Arial"/>
        </w:rPr>
      </w:pPr>
    </w:p>
    <w:p w:rsidR="00C07639" w:rsidRDefault="00C07639" w:rsidP="00D62A83">
      <w:pPr>
        <w:jc w:val="both"/>
        <w:rPr>
          <w:rFonts w:ascii="Arial" w:hAnsi="Arial" w:cs="Arial"/>
        </w:rPr>
      </w:pPr>
    </w:p>
    <w:p w:rsidR="00C07639" w:rsidRDefault="00C07639" w:rsidP="00D62A83">
      <w:pPr>
        <w:jc w:val="both"/>
        <w:rPr>
          <w:rFonts w:ascii="Arial" w:hAnsi="Arial" w:cs="Arial"/>
        </w:rPr>
      </w:pPr>
    </w:p>
    <w:p w:rsidR="00061DCF" w:rsidRDefault="00061DCF" w:rsidP="00D62A83">
      <w:pPr>
        <w:jc w:val="both"/>
        <w:rPr>
          <w:rFonts w:ascii="Arial" w:hAnsi="Arial" w:cs="Arial"/>
        </w:rPr>
      </w:pPr>
    </w:p>
    <w:p w:rsidR="00C07639" w:rsidRPr="00836B41" w:rsidRDefault="00C07639" w:rsidP="00C07639">
      <w:pPr>
        <w:pBdr>
          <w:top w:val="thinThickSmallGap" w:sz="24" w:space="1" w:color="auto"/>
          <w:left w:val="thinThickSmallGap" w:sz="24" w:space="2" w:color="auto"/>
          <w:bottom w:val="thickThinSmallGap" w:sz="24" w:space="1" w:color="auto"/>
          <w:right w:val="thickThinSmallGap" w:sz="24" w:space="4" w:color="auto"/>
        </w:pBdr>
        <w:shd w:val="clear" w:color="auto" w:fill="0000FF"/>
        <w:jc w:val="center"/>
        <w:rPr>
          <w:rFonts w:ascii="Tahoma" w:hAnsi="Tahoma" w:cs="Tahoma"/>
          <w:b/>
          <w:color w:val="FFFFFF"/>
          <w:sz w:val="20"/>
        </w:rPr>
      </w:pPr>
      <w:r>
        <w:rPr>
          <w:rFonts w:ascii="Tahoma" w:hAnsi="Tahoma" w:cs="Tahoma"/>
          <w:b/>
          <w:color w:val="FFFFFF"/>
          <w:sz w:val="20"/>
        </w:rPr>
        <w:t>Hillingdon Credit Union is owned by its members for the benefit of its members and the local community.</w:t>
      </w:r>
    </w:p>
    <w:p w:rsidR="00C07639" w:rsidRDefault="00C07639" w:rsidP="00C07639">
      <w:pPr>
        <w:pBdr>
          <w:top w:val="thinThickSmallGap" w:sz="24" w:space="0"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Pr>
          <w:rFonts w:ascii="Tahoma" w:hAnsi="Tahoma" w:cs="Tahoma"/>
          <w:b/>
          <w:color w:val="FFFFFF"/>
          <w:sz w:val="40"/>
          <w:szCs w:val="40"/>
        </w:rPr>
        <w:lastRenderedPageBreak/>
        <w:t>27</w:t>
      </w:r>
      <w:r w:rsidRPr="00515FDC">
        <w:rPr>
          <w:rFonts w:ascii="Tahoma" w:hAnsi="Tahoma" w:cs="Tahoma"/>
          <w:b/>
          <w:color w:val="FFFFFF"/>
          <w:sz w:val="40"/>
          <w:szCs w:val="40"/>
          <w:vertAlign w:val="superscript"/>
        </w:rPr>
        <w:t>th</w:t>
      </w:r>
      <w:r>
        <w:rPr>
          <w:rFonts w:ascii="Tahoma" w:hAnsi="Tahoma" w:cs="Tahoma"/>
          <w:b/>
          <w:color w:val="FFFFFF"/>
          <w:sz w:val="40"/>
          <w:szCs w:val="40"/>
        </w:rPr>
        <w:t xml:space="preserve"> AGM </w:t>
      </w:r>
    </w:p>
    <w:p w:rsidR="00C07639" w:rsidRPr="00E241E6" w:rsidRDefault="00C07639" w:rsidP="00C07639">
      <w:pPr>
        <w:pBdr>
          <w:top w:val="thinThickSmallGap" w:sz="24" w:space="0"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Pr>
          <w:rFonts w:ascii="Tahoma" w:hAnsi="Tahoma" w:cs="Tahoma"/>
          <w:b/>
          <w:color w:val="FFFFFF"/>
          <w:sz w:val="40"/>
          <w:szCs w:val="40"/>
        </w:rPr>
        <w:t xml:space="preserve"> Compliance confirmation</w:t>
      </w:r>
    </w:p>
    <w:p w:rsidR="00C07639" w:rsidRDefault="00C07639" w:rsidP="00D62A83">
      <w:pPr>
        <w:jc w:val="both"/>
        <w:rPr>
          <w:rFonts w:ascii="Arial" w:hAnsi="Arial" w:cs="Arial"/>
        </w:rPr>
      </w:pPr>
    </w:p>
    <w:p w:rsidR="00C07639" w:rsidRDefault="00C07639" w:rsidP="00D62A83">
      <w:pPr>
        <w:jc w:val="both"/>
        <w:rPr>
          <w:rFonts w:ascii="Arial" w:hAnsi="Arial" w:cs="Arial"/>
        </w:rPr>
      </w:pPr>
    </w:p>
    <w:p w:rsidR="00F17288" w:rsidRDefault="00F17288" w:rsidP="00D62A83">
      <w:pPr>
        <w:jc w:val="both"/>
        <w:rPr>
          <w:rFonts w:ascii="Arial" w:hAnsi="Arial" w:cs="Arial"/>
        </w:rPr>
      </w:pPr>
      <w:r>
        <w:rPr>
          <w:rFonts w:ascii="Arial" w:hAnsi="Arial" w:cs="Arial"/>
        </w:rPr>
        <w:t>In line with Rule 10 of the PRA Rule Book, the Board confirms compliance with the following governance issues:</w:t>
      </w:r>
    </w:p>
    <w:p w:rsidR="00F17288" w:rsidRDefault="00F17288" w:rsidP="00D62A83">
      <w:pPr>
        <w:jc w:val="both"/>
        <w:rPr>
          <w:rFonts w:ascii="Arial" w:hAnsi="Arial" w:cs="Arial"/>
        </w:rPr>
      </w:pPr>
    </w:p>
    <w:p w:rsidR="00F17288" w:rsidRDefault="00F17288" w:rsidP="00D62A83">
      <w:pPr>
        <w:jc w:val="both"/>
        <w:rPr>
          <w:rFonts w:ascii="Arial" w:hAnsi="Arial" w:cs="Arial"/>
        </w:rPr>
      </w:pPr>
      <w:r>
        <w:rPr>
          <w:rFonts w:ascii="Arial" w:hAnsi="Arial" w:cs="Arial"/>
        </w:rPr>
        <w:t>1] The Board confirms compliance with the Depositor Protection Scheme and specifically the following items:</w:t>
      </w:r>
    </w:p>
    <w:p w:rsidR="00F17288" w:rsidRDefault="00F17288" w:rsidP="00D62A83">
      <w:pPr>
        <w:jc w:val="both"/>
        <w:rPr>
          <w:rFonts w:ascii="Arial" w:hAnsi="Arial" w:cs="Arial"/>
        </w:rPr>
      </w:pPr>
    </w:p>
    <w:p w:rsidR="00F17288" w:rsidRDefault="00F17288" w:rsidP="00F17288">
      <w:pPr>
        <w:numPr>
          <w:ilvl w:val="0"/>
          <w:numId w:val="8"/>
        </w:numPr>
        <w:spacing w:after="0" w:line="240" w:lineRule="auto"/>
        <w:jc w:val="both"/>
        <w:rPr>
          <w:rFonts w:ascii="Arial" w:hAnsi="Arial" w:cs="Arial"/>
        </w:rPr>
      </w:pPr>
      <w:r>
        <w:rPr>
          <w:rFonts w:ascii="Arial" w:hAnsi="Arial" w:cs="Arial"/>
        </w:rPr>
        <w:t>Identification of eligible deposits</w:t>
      </w:r>
    </w:p>
    <w:p w:rsidR="00F17288" w:rsidRDefault="00F17288" w:rsidP="00F17288">
      <w:pPr>
        <w:numPr>
          <w:ilvl w:val="0"/>
          <w:numId w:val="8"/>
        </w:numPr>
        <w:spacing w:after="0" w:line="240" w:lineRule="auto"/>
        <w:jc w:val="both"/>
        <w:rPr>
          <w:rFonts w:ascii="Arial" w:hAnsi="Arial" w:cs="Arial"/>
        </w:rPr>
      </w:pPr>
      <w:r>
        <w:rPr>
          <w:rFonts w:ascii="Arial" w:hAnsi="Arial" w:cs="Arial"/>
        </w:rPr>
        <w:t>Production of the report to the PRA within 24 hours of a request, in an electronic form with the data sent in a secure form</w:t>
      </w:r>
    </w:p>
    <w:p w:rsidR="00F17288" w:rsidRDefault="00F17288" w:rsidP="00D62A83">
      <w:pPr>
        <w:jc w:val="both"/>
        <w:rPr>
          <w:rFonts w:ascii="Arial" w:hAnsi="Arial" w:cs="Arial"/>
        </w:rPr>
      </w:pPr>
    </w:p>
    <w:p w:rsidR="00F17288" w:rsidRDefault="00F17288" w:rsidP="00D62A83">
      <w:pPr>
        <w:jc w:val="both"/>
        <w:rPr>
          <w:rFonts w:ascii="Arial" w:hAnsi="Arial" w:cs="Arial"/>
        </w:rPr>
      </w:pPr>
      <w:r>
        <w:rPr>
          <w:rFonts w:ascii="Arial" w:hAnsi="Arial" w:cs="Arial"/>
        </w:rPr>
        <w:t>2] The Board confirms compliance with the insurance requirements with the following cover in place until 30</w:t>
      </w:r>
      <w:r w:rsidRPr="00AC5387">
        <w:rPr>
          <w:rFonts w:ascii="Arial" w:hAnsi="Arial" w:cs="Arial"/>
          <w:vertAlign w:val="superscript"/>
        </w:rPr>
        <w:t>th</w:t>
      </w:r>
      <w:r>
        <w:rPr>
          <w:rFonts w:ascii="Arial" w:hAnsi="Arial" w:cs="Arial"/>
        </w:rPr>
        <w:t xml:space="preserve"> September 2017. Cover is maintained at all times.</w:t>
      </w:r>
    </w:p>
    <w:p w:rsidR="00F17288" w:rsidRPr="00AC5387" w:rsidRDefault="00F17288" w:rsidP="00D62A83">
      <w:pPr>
        <w:spacing w:before="100" w:beforeAutospacing="1" w:after="100" w:afterAutospacing="1"/>
        <w:rPr>
          <w:rFonts w:ascii="Arial" w:hAnsi="Arial" w:cs="Arial"/>
          <w:szCs w:val="24"/>
          <w:lang w:eastAsia="en-GB"/>
        </w:rPr>
      </w:pPr>
      <w:r>
        <w:rPr>
          <w:rFonts w:ascii="Arial" w:hAnsi="Arial" w:cs="Arial"/>
          <w:szCs w:val="24"/>
          <w:lang w:eastAsia="en-GB"/>
        </w:rPr>
        <w:t>T</w:t>
      </w:r>
      <w:r w:rsidRPr="00AC5387">
        <w:rPr>
          <w:rFonts w:ascii="Arial" w:hAnsi="Arial" w:cs="Arial"/>
          <w:szCs w:val="24"/>
          <w:lang w:eastAsia="en-GB"/>
        </w:rPr>
        <w:t xml:space="preserve">he </w:t>
      </w:r>
      <w:r>
        <w:rPr>
          <w:rFonts w:ascii="Arial" w:hAnsi="Arial" w:cs="Arial"/>
          <w:szCs w:val="24"/>
          <w:lang w:eastAsia="en-GB"/>
        </w:rPr>
        <w:t xml:space="preserve">Credit Union is covered in </w:t>
      </w:r>
      <w:r w:rsidRPr="00AC5387">
        <w:rPr>
          <w:rFonts w:ascii="Arial" w:hAnsi="Arial" w:cs="Arial"/>
          <w:szCs w:val="24"/>
          <w:lang w:eastAsia="en-GB"/>
        </w:rPr>
        <w:t xml:space="preserve">respect of loss suffered or liability incurred by reason of the fraud or other dishonesty of any of its </w:t>
      </w:r>
      <w:r>
        <w:rPr>
          <w:rFonts w:ascii="Arial" w:hAnsi="Arial" w:cs="Arial"/>
          <w:szCs w:val="24"/>
          <w:lang w:eastAsia="en-GB"/>
        </w:rPr>
        <w:t>officers or employees;</w:t>
      </w:r>
    </w:p>
    <w:p w:rsidR="00F17288" w:rsidRDefault="00F17288" w:rsidP="00D62A83">
      <w:pPr>
        <w:spacing w:before="100" w:beforeAutospacing="1" w:after="100" w:afterAutospacing="1"/>
        <w:rPr>
          <w:rFonts w:ascii="Arial" w:hAnsi="Arial" w:cs="Arial"/>
          <w:szCs w:val="24"/>
          <w:lang w:eastAsia="en-GB"/>
        </w:rPr>
      </w:pPr>
      <w:r>
        <w:rPr>
          <w:rFonts w:ascii="Arial" w:hAnsi="Arial" w:cs="Arial"/>
          <w:szCs w:val="24"/>
          <w:lang w:eastAsia="en-GB"/>
        </w:rPr>
        <w:t>T</w:t>
      </w:r>
      <w:r w:rsidRPr="00AC5387">
        <w:rPr>
          <w:rFonts w:ascii="Arial" w:hAnsi="Arial" w:cs="Arial"/>
          <w:szCs w:val="24"/>
          <w:lang w:eastAsia="en-GB"/>
        </w:rPr>
        <w:t>he</w:t>
      </w:r>
      <w:r>
        <w:rPr>
          <w:rFonts w:ascii="Arial" w:hAnsi="Arial" w:cs="Arial"/>
          <w:szCs w:val="24"/>
          <w:lang w:eastAsia="en-GB"/>
        </w:rPr>
        <w:t xml:space="preserve"> Credit Union is covered </w:t>
      </w:r>
      <w:r w:rsidRPr="00AC5387">
        <w:rPr>
          <w:rFonts w:ascii="Arial" w:hAnsi="Arial" w:cs="Arial"/>
          <w:szCs w:val="24"/>
          <w:lang w:eastAsia="en-GB"/>
        </w:rPr>
        <w:t xml:space="preserve">up to the </w:t>
      </w:r>
      <w:r>
        <w:rPr>
          <w:rFonts w:ascii="Arial" w:hAnsi="Arial" w:cs="Arial"/>
          <w:szCs w:val="24"/>
          <w:lang w:eastAsia="en-GB"/>
        </w:rPr>
        <w:t xml:space="preserve">following </w:t>
      </w:r>
      <w:r w:rsidRPr="00AC5387">
        <w:rPr>
          <w:rFonts w:ascii="Arial" w:hAnsi="Arial" w:cs="Arial"/>
          <w:szCs w:val="24"/>
          <w:lang w:eastAsia="en-GB"/>
        </w:rPr>
        <w:t xml:space="preserve">limits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03"/>
        <w:gridCol w:w="2809"/>
      </w:tblGrid>
      <w:tr w:rsidR="00F17288" w:rsidRPr="00897088" w:rsidTr="00D62A83">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Aggregate limit of liability</w:t>
            </w:r>
          </w:p>
        </w:tc>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p>
        </w:tc>
        <w:tc>
          <w:tcPr>
            <w:tcW w:w="2815"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£1,500,000</w:t>
            </w:r>
          </w:p>
        </w:tc>
      </w:tr>
      <w:tr w:rsidR="00F17288" w:rsidRPr="00897088" w:rsidTr="00D62A83">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Single loss limit of liability</w:t>
            </w:r>
          </w:p>
        </w:tc>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Pr>
                <w:rFonts w:ascii="Arial" w:hAnsi="Arial" w:cs="Arial"/>
                <w:szCs w:val="24"/>
                <w:lang w:eastAsia="en-GB"/>
              </w:rPr>
              <w:t>Clauses A, D, E, F,</w:t>
            </w:r>
            <w:r w:rsidRPr="00897088">
              <w:rPr>
                <w:rFonts w:ascii="Arial" w:hAnsi="Arial" w:cs="Arial"/>
                <w:szCs w:val="24"/>
                <w:lang w:eastAsia="en-GB"/>
              </w:rPr>
              <w:t xml:space="preserve"> G &amp; M</w:t>
            </w:r>
          </w:p>
        </w:tc>
        <w:tc>
          <w:tcPr>
            <w:tcW w:w="2815"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£300,000</w:t>
            </w:r>
          </w:p>
        </w:tc>
      </w:tr>
      <w:tr w:rsidR="00F17288" w:rsidRPr="00897088" w:rsidTr="00D62A83">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p>
        </w:tc>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Clause B</w:t>
            </w:r>
          </w:p>
        </w:tc>
        <w:tc>
          <w:tcPr>
            <w:tcW w:w="2815"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£100,000</w:t>
            </w:r>
          </w:p>
        </w:tc>
      </w:tr>
      <w:tr w:rsidR="00F17288" w:rsidRPr="00897088" w:rsidTr="00D62A83">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p>
        </w:tc>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Clause C</w:t>
            </w:r>
          </w:p>
        </w:tc>
        <w:tc>
          <w:tcPr>
            <w:tcW w:w="2815"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£5,000</w:t>
            </w:r>
          </w:p>
        </w:tc>
      </w:tr>
      <w:tr w:rsidR="00F17288" w:rsidRPr="00897088" w:rsidTr="00D62A83">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p>
        </w:tc>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Clause H</w:t>
            </w:r>
          </w:p>
        </w:tc>
        <w:tc>
          <w:tcPr>
            <w:tcW w:w="2815"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£1,000</w:t>
            </w:r>
          </w:p>
        </w:tc>
      </w:tr>
      <w:tr w:rsidR="00F17288" w:rsidRPr="00897088" w:rsidTr="00D62A83">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p>
        </w:tc>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Clauses I, J, K &amp; L</w:t>
            </w:r>
          </w:p>
        </w:tc>
        <w:tc>
          <w:tcPr>
            <w:tcW w:w="2815"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£6,400</w:t>
            </w:r>
          </w:p>
        </w:tc>
      </w:tr>
      <w:tr w:rsidR="00F17288" w:rsidRPr="00897088" w:rsidTr="00D62A83">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 xml:space="preserve">Deductible </w:t>
            </w:r>
          </w:p>
        </w:tc>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Each and every loss</w:t>
            </w:r>
          </w:p>
        </w:tc>
        <w:tc>
          <w:tcPr>
            <w:tcW w:w="2815"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£2,500</w:t>
            </w:r>
          </w:p>
        </w:tc>
      </w:tr>
      <w:tr w:rsidR="00F17288" w:rsidRPr="00897088" w:rsidTr="00D62A83">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Employers liability</w:t>
            </w:r>
          </w:p>
        </w:tc>
        <w:tc>
          <w:tcPr>
            <w:tcW w:w="3112"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p>
        </w:tc>
        <w:tc>
          <w:tcPr>
            <w:tcW w:w="2815" w:type="dxa"/>
            <w:shd w:val="clear" w:color="auto" w:fill="auto"/>
          </w:tcPr>
          <w:p w:rsidR="00F17288" w:rsidRPr="00897088" w:rsidRDefault="00F17288" w:rsidP="00D62A83">
            <w:pPr>
              <w:spacing w:before="100" w:beforeAutospacing="1" w:after="100" w:afterAutospacing="1"/>
              <w:rPr>
                <w:rFonts w:ascii="Arial" w:hAnsi="Arial" w:cs="Arial"/>
                <w:szCs w:val="24"/>
                <w:lang w:eastAsia="en-GB"/>
              </w:rPr>
            </w:pPr>
            <w:r w:rsidRPr="00897088">
              <w:rPr>
                <w:rFonts w:ascii="Arial" w:hAnsi="Arial" w:cs="Arial"/>
                <w:szCs w:val="24"/>
                <w:lang w:eastAsia="en-GB"/>
              </w:rPr>
              <w:t>£5,000,000</w:t>
            </w:r>
          </w:p>
        </w:tc>
      </w:tr>
    </w:tbl>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r>
        <w:rPr>
          <w:rFonts w:ascii="Arial" w:hAnsi="Arial" w:cs="Arial"/>
        </w:rPr>
        <w:t>3] The board confirms that we participate with “additional activities” in respect of Investments. As such we confirm:</w:t>
      </w:r>
    </w:p>
    <w:p w:rsidR="00F17288" w:rsidRDefault="00F17288" w:rsidP="00D62A83">
      <w:pPr>
        <w:jc w:val="both"/>
        <w:rPr>
          <w:rFonts w:ascii="Arial" w:hAnsi="Arial" w:cs="Arial"/>
        </w:rPr>
      </w:pPr>
    </w:p>
    <w:p w:rsidR="00F17288" w:rsidRDefault="00F17288" w:rsidP="00D62A83">
      <w:pPr>
        <w:jc w:val="both"/>
        <w:rPr>
          <w:rFonts w:ascii="Arial" w:hAnsi="Arial" w:cs="Arial"/>
        </w:rPr>
      </w:pPr>
      <w:r>
        <w:rPr>
          <w:rFonts w:ascii="Arial" w:hAnsi="Arial" w:cs="Arial"/>
        </w:rPr>
        <w:lastRenderedPageBreak/>
        <w:t>We maintain an up to date financial risk management policy that covers the following key areas:</w:t>
      </w:r>
    </w:p>
    <w:p w:rsidR="00F17288" w:rsidRDefault="00F17288" w:rsidP="00D62A83">
      <w:pPr>
        <w:jc w:val="both"/>
        <w:rPr>
          <w:rFonts w:ascii="Arial" w:hAnsi="Arial" w:cs="Arial"/>
        </w:rPr>
      </w:pPr>
    </w:p>
    <w:p w:rsidR="00F17288" w:rsidRDefault="00F17288" w:rsidP="00F17288">
      <w:pPr>
        <w:numPr>
          <w:ilvl w:val="0"/>
          <w:numId w:val="9"/>
        </w:numPr>
        <w:spacing w:after="0" w:line="240" w:lineRule="auto"/>
        <w:jc w:val="both"/>
        <w:rPr>
          <w:rFonts w:ascii="Arial" w:hAnsi="Arial" w:cs="Arial"/>
        </w:rPr>
      </w:pPr>
      <w:r>
        <w:rPr>
          <w:rFonts w:ascii="Arial" w:hAnsi="Arial" w:cs="Arial"/>
        </w:rPr>
        <w:t>Both interest rate and funding risk</w:t>
      </w:r>
    </w:p>
    <w:p w:rsidR="00F17288" w:rsidRDefault="00F17288" w:rsidP="00F17288">
      <w:pPr>
        <w:numPr>
          <w:ilvl w:val="0"/>
          <w:numId w:val="9"/>
        </w:numPr>
        <w:spacing w:after="0" w:line="240" w:lineRule="auto"/>
        <w:jc w:val="both"/>
        <w:rPr>
          <w:rFonts w:ascii="Arial" w:hAnsi="Arial" w:cs="Arial"/>
        </w:rPr>
      </w:pPr>
      <w:r>
        <w:rPr>
          <w:rFonts w:ascii="Arial" w:hAnsi="Arial" w:cs="Arial"/>
        </w:rPr>
        <w:t>Aggregate limits are in place on individual investments</w:t>
      </w:r>
    </w:p>
    <w:p w:rsidR="00F17288" w:rsidRDefault="00F17288" w:rsidP="00F17288">
      <w:pPr>
        <w:numPr>
          <w:ilvl w:val="0"/>
          <w:numId w:val="9"/>
        </w:numPr>
        <w:spacing w:after="0" w:line="240" w:lineRule="auto"/>
        <w:jc w:val="both"/>
        <w:rPr>
          <w:rFonts w:ascii="Arial" w:hAnsi="Arial" w:cs="Arial"/>
        </w:rPr>
      </w:pPr>
      <w:r>
        <w:rPr>
          <w:rFonts w:ascii="Arial" w:hAnsi="Arial" w:cs="Arial"/>
        </w:rPr>
        <w:t>Limits are in place to ensure there is not excessive funding concentration risk for both source and time band concentrations</w:t>
      </w:r>
    </w:p>
    <w:p w:rsidR="00F17288" w:rsidRDefault="00F17288" w:rsidP="00F17288">
      <w:pPr>
        <w:numPr>
          <w:ilvl w:val="0"/>
          <w:numId w:val="9"/>
        </w:numPr>
        <w:spacing w:after="0" w:line="240" w:lineRule="auto"/>
        <w:jc w:val="both"/>
        <w:rPr>
          <w:rFonts w:ascii="Arial" w:hAnsi="Arial" w:cs="Arial"/>
        </w:rPr>
      </w:pPr>
      <w:r>
        <w:rPr>
          <w:rFonts w:ascii="Arial" w:hAnsi="Arial" w:cs="Arial"/>
        </w:rPr>
        <w:t>Systems and controls are in place in respect of these matters</w:t>
      </w:r>
    </w:p>
    <w:p w:rsidR="00F17288" w:rsidRDefault="00F17288" w:rsidP="00F17288">
      <w:pPr>
        <w:numPr>
          <w:ilvl w:val="0"/>
          <w:numId w:val="9"/>
        </w:numPr>
        <w:spacing w:after="0" w:line="240" w:lineRule="auto"/>
        <w:jc w:val="both"/>
        <w:rPr>
          <w:rFonts w:ascii="Arial" w:hAnsi="Arial" w:cs="Arial"/>
        </w:rPr>
      </w:pPr>
      <w:r>
        <w:rPr>
          <w:rFonts w:ascii="Arial" w:hAnsi="Arial" w:cs="Arial"/>
        </w:rPr>
        <w:t>The governing body monitors and assesses risks associated with carry on investment activities on at least a monthly basis.</w:t>
      </w: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jc w:val="both"/>
        <w:rPr>
          <w:rFonts w:ascii="Arial" w:hAnsi="Arial" w:cs="Arial"/>
        </w:rPr>
      </w:pPr>
    </w:p>
    <w:p w:rsidR="00F17288" w:rsidRDefault="00F17288" w:rsidP="00D62A83">
      <w:pPr>
        <w:shd w:val="clear" w:color="auto" w:fill="FFFFFF"/>
        <w:spacing w:before="58"/>
        <w:rPr>
          <w:rFonts w:ascii="Tahoma" w:hAnsi="Tahoma" w:cs="Tahoma"/>
          <w:b/>
          <w:color w:val="000000"/>
          <w:spacing w:val="-9"/>
          <w:sz w:val="20"/>
        </w:rPr>
      </w:pPr>
    </w:p>
    <w:p w:rsidR="00F17288" w:rsidRPr="00836B41" w:rsidRDefault="00F17288" w:rsidP="00D56114">
      <w:pPr>
        <w:pBdr>
          <w:top w:val="thinThickSmallGap" w:sz="24" w:space="1" w:color="auto"/>
          <w:left w:val="thinThickSmallGap" w:sz="24" w:space="2" w:color="auto"/>
          <w:bottom w:val="thickThinSmallGap" w:sz="24" w:space="1" w:color="auto"/>
          <w:right w:val="thickThinSmallGap" w:sz="24" w:space="4" w:color="auto"/>
        </w:pBdr>
        <w:shd w:val="clear" w:color="auto" w:fill="0000FF"/>
        <w:jc w:val="center"/>
        <w:rPr>
          <w:rFonts w:ascii="Tahoma" w:hAnsi="Tahoma" w:cs="Tahoma"/>
          <w:b/>
          <w:color w:val="FFFFFF"/>
          <w:sz w:val="20"/>
        </w:rPr>
      </w:pPr>
      <w:r>
        <w:rPr>
          <w:rFonts w:ascii="Tahoma" w:hAnsi="Tahoma" w:cs="Tahoma"/>
          <w:b/>
          <w:color w:val="FFFFFF"/>
          <w:sz w:val="20"/>
        </w:rPr>
        <w:t>Hillingdon Credit Union is owned by its members for the benefit of its members and the local community.</w:t>
      </w:r>
    </w:p>
    <w:p w:rsidR="007542EF" w:rsidRDefault="007542EF" w:rsidP="00D62A83">
      <w:pPr>
        <w:jc w:val="both"/>
        <w:rPr>
          <w:rFonts w:ascii="Calibri" w:hAnsi="Calibri" w:cs="Tahoma"/>
        </w:rPr>
      </w:pPr>
    </w:p>
    <w:p w:rsidR="00F17288" w:rsidRPr="005A5055"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rPr>
          <w:rFonts w:ascii="Tahoma" w:hAnsi="Tahoma" w:cs="Tahoma"/>
        </w:rPr>
      </w:pPr>
      <w:r w:rsidRPr="005A5055">
        <w:rPr>
          <w:rFonts w:ascii="Tahoma" w:hAnsi="Tahoma" w:cs="Tahoma"/>
        </w:rPr>
        <w:t xml:space="preserve">    </w:t>
      </w:r>
    </w:p>
    <w:p w:rsidR="00F17288" w:rsidRPr="005A5055"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40"/>
          <w:szCs w:val="40"/>
        </w:rPr>
      </w:pPr>
      <w:r>
        <w:rPr>
          <w:rFonts w:ascii="Tahoma" w:hAnsi="Tahoma" w:cs="Tahoma"/>
          <w:b/>
          <w:color w:val="FFFFFF"/>
          <w:sz w:val="40"/>
          <w:szCs w:val="40"/>
        </w:rPr>
        <w:t>2</w:t>
      </w:r>
      <w:r w:rsidR="00D62937">
        <w:rPr>
          <w:rFonts w:ascii="Tahoma" w:hAnsi="Tahoma" w:cs="Tahoma"/>
          <w:b/>
          <w:color w:val="FFFFFF"/>
          <w:sz w:val="40"/>
          <w:szCs w:val="40"/>
        </w:rPr>
        <w:t>7</w:t>
      </w:r>
      <w:r>
        <w:rPr>
          <w:rFonts w:ascii="Tahoma" w:hAnsi="Tahoma" w:cs="Tahoma"/>
          <w:b/>
          <w:color w:val="FFFFFF"/>
          <w:sz w:val="40"/>
          <w:szCs w:val="40"/>
        </w:rPr>
        <w:t>th</w:t>
      </w:r>
      <w:r w:rsidRPr="005A5055">
        <w:rPr>
          <w:rFonts w:ascii="Tahoma" w:hAnsi="Tahoma" w:cs="Tahoma"/>
          <w:b/>
          <w:color w:val="FFFFFF"/>
          <w:sz w:val="40"/>
          <w:szCs w:val="40"/>
        </w:rPr>
        <w:t xml:space="preserve"> AGM - MOTIONS</w:t>
      </w:r>
    </w:p>
    <w:p w:rsidR="00F17288" w:rsidRPr="005A5055" w:rsidRDefault="00F17288" w:rsidP="00D62A83">
      <w:pPr>
        <w:jc w:val="both"/>
        <w:rPr>
          <w:rFonts w:ascii="Arial" w:hAnsi="Arial" w:cs="Arial"/>
        </w:rPr>
      </w:pPr>
    </w:p>
    <w:p w:rsidR="00F17288" w:rsidRDefault="00F17288" w:rsidP="00D62A83">
      <w:pPr>
        <w:jc w:val="both"/>
        <w:rPr>
          <w:rFonts w:ascii="Arial" w:hAnsi="Arial" w:cs="Arial"/>
          <w:b/>
        </w:rPr>
      </w:pPr>
    </w:p>
    <w:p w:rsidR="00F17288" w:rsidRPr="00E669B3" w:rsidRDefault="00F17288" w:rsidP="00D62A83">
      <w:pPr>
        <w:jc w:val="both"/>
        <w:rPr>
          <w:rFonts w:ascii="Arial" w:hAnsi="Arial" w:cs="Arial"/>
          <w:sz w:val="32"/>
          <w:szCs w:val="32"/>
        </w:rPr>
      </w:pPr>
      <w:r w:rsidRPr="00E669B3">
        <w:rPr>
          <w:rFonts w:ascii="Arial" w:hAnsi="Arial" w:cs="Arial"/>
          <w:b/>
          <w:sz w:val="32"/>
          <w:szCs w:val="32"/>
        </w:rPr>
        <w:t>DIVIDEND PERCENTAGE</w:t>
      </w:r>
      <w:r w:rsidRPr="00E669B3">
        <w:rPr>
          <w:rFonts w:ascii="Arial" w:hAnsi="Arial" w:cs="Arial"/>
          <w:sz w:val="32"/>
          <w:szCs w:val="32"/>
        </w:rPr>
        <w:t xml:space="preserve"> - </w:t>
      </w:r>
      <w:r>
        <w:rPr>
          <w:rFonts w:ascii="Arial" w:hAnsi="Arial" w:cs="Arial"/>
          <w:sz w:val="32"/>
          <w:szCs w:val="32"/>
        </w:rPr>
        <w:t>‘We propose</w:t>
      </w:r>
      <w:r w:rsidRPr="00E669B3">
        <w:rPr>
          <w:rFonts w:ascii="Arial" w:hAnsi="Arial" w:cs="Arial"/>
          <w:sz w:val="32"/>
          <w:szCs w:val="32"/>
        </w:rPr>
        <w:t xml:space="preserve"> a </w:t>
      </w:r>
      <w:r>
        <w:rPr>
          <w:rFonts w:ascii="Arial" w:hAnsi="Arial" w:cs="Arial"/>
          <w:sz w:val="32"/>
          <w:szCs w:val="32"/>
        </w:rPr>
        <w:t>1%</w:t>
      </w:r>
      <w:r w:rsidRPr="00E669B3">
        <w:rPr>
          <w:rFonts w:ascii="Arial" w:hAnsi="Arial" w:cs="Arial"/>
          <w:sz w:val="32"/>
          <w:szCs w:val="32"/>
        </w:rPr>
        <w:t xml:space="preserve"> dividend to be </w:t>
      </w:r>
      <w:r>
        <w:rPr>
          <w:rFonts w:ascii="Arial" w:hAnsi="Arial" w:cs="Arial"/>
          <w:sz w:val="32"/>
          <w:szCs w:val="32"/>
        </w:rPr>
        <w:t>paid on shares for the year 2015/2016</w:t>
      </w:r>
      <w:r w:rsidRPr="00E669B3">
        <w:rPr>
          <w:rFonts w:ascii="Arial" w:hAnsi="Arial" w:cs="Arial"/>
          <w:sz w:val="32"/>
          <w:szCs w:val="32"/>
        </w:rPr>
        <w:t xml:space="preserve">.’  </w:t>
      </w:r>
      <w:r>
        <w:rPr>
          <w:rFonts w:ascii="Arial" w:hAnsi="Arial" w:cs="Arial"/>
          <w:sz w:val="32"/>
          <w:szCs w:val="32"/>
        </w:rPr>
        <w:t>Proposer Lawrence Greenberg, Director</w:t>
      </w:r>
    </w:p>
    <w:p w:rsidR="00F17288" w:rsidRDefault="00F17288" w:rsidP="00D62A83">
      <w:pPr>
        <w:jc w:val="both"/>
        <w:rPr>
          <w:rFonts w:ascii="Arial" w:hAnsi="Arial" w:cs="Arial"/>
          <w:sz w:val="32"/>
          <w:szCs w:val="32"/>
        </w:rPr>
      </w:pPr>
    </w:p>
    <w:p w:rsidR="00F17288" w:rsidRPr="00E669B3" w:rsidRDefault="00F17288" w:rsidP="00D62A83">
      <w:pPr>
        <w:jc w:val="both"/>
        <w:rPr>
          <w:rFonts w:ascii="Arial" w:hAnsi="Arial" w:cs="Arial"/>
          <w:sz w:val="32"/>
          <w:szCs w:val="32"/>
        </w:rPr>
      </w:pPr>
      <w:r w:rsidRPr="00E669B3">
        <w:rPr>
          <w:rFonts w:ascii="Arial" w:hAnsi="Arial" w:cs="Arial"/>
          <w:b/>
          <w:sz w:val="32"/>
          <w:szCs w:val="32"/>
        </w:rPr>
        <w:t>AUDITOR</w:t>
      </w:r>
      <w:r w:rsidRPr="00E669B3">
        <w:rPr>
          <w:rFonts w:ascii="Arial" w:hAnsi="Arial" w:cs="Arial"/>
          <w:sz w:val="32"/>
          <w:szCs w:val="32"/>
        </w:rPr>
        <w:t xml:space="preserve"> – ‘We wish to reappoint Appleby &amp; Wood as auditors for next year’.  Proposer </w:t>
      </w:r>
      <w:r>
        <w:rPr>
          <w:rFonts w:ascii="Arial" w:hAnsi="Arial" w:cs="Arial"/>
          <w:sz w:val="32"/>
          <w:szCs w:val="32"/>
        </w:rPr>
        <w:t>Lawrence Greenberg, Director</w:t>
      </w:r>
    </w:p>
    <w:p w:rsidR="00F17288" w:rsidRDefault="00F17288" w:rsidP="00D62A83">
      <w:pPr>
        <w:jc w:val="both"/>
        <w:rPr>
          <w:rFonts w:ascii="Arial" w:hAnsi="Arial" w:cs="Arial"/>
          <w:sz w:val="32"/>
          <w:szCs w:val="32"/>
        </w:rPr>
      </w:pPr>
    </w:p>
    <w:p w:rsidR="00F17288" w:rsidRDefault="00F17288" w:rsidP="00D62A83">
      <w:pPr>
        <w:jc w:val="both"/>
        <w:rPr>
          <w:rFonts w:ascii="Arial" w:hAnsi="Arial" w:cs="Arial"/>
          <w:sz w:val="32"/>
          <w:szCs w:val="32"/>
        </w:rPr>
      </w:pPr>
      <w:r w:rsidRPr="005443A1">
        <w:rPr>
          <w:rFonts w:ascii="Arial" w:hAnsi="Arial" w:cs="Arial"/>
          <w:b/>
          <w:sz w:val="32"/>
          <w:szCs w:val="32"/>
        </w:rPr>
        <w:t>H</w:t>
      </w:r>
      <w:r>
        <w:rPr>
          <w:rFonts w:ascii="Arial" w:hAnsi="Arial" w:cs="Arial"/>
          <w:b/>
          <w:sz w:val="32"/>
          <w:szCs w:val="32"/>
        </w:rPr>
        <w:t>ONORARIUM</w:t>
      </w:r>
      <w:r>
        <w:rPr>
          <w:rFonts w:ascii="Arial" w:hAnsi="Arial" w:cs="Arial"/>
          <w:sz w:val="32"/>
          <w:szCs w:val="32"/>
        </w:rPr>
        <w:t xml:space="preserve"> – This is a payment made to the Treasurer. We propose that this remains at £1,000 per year, in line with 2015/2016. Proposer Lawrence Greenberg, on behalf the board.</w:t>
      </w:r>
    </w:p>
    <w:p w:rsidR="00F17288" w:rsidRDefault="00F17288" w:rsidP="00D62A83">
      <w:pPr>
        <w:jc w:val="both"/>
        <w:rPr>
          <w:rFonts w:ascii="Arial" w:hAnsi="Arial" w:cs="Arial"/>
          <w:sz w:val="32"/>
          <w:szCs w:val="32"/>
        </w:rPr>
      </w:pPr>
    </w:p>
    <w:p w:rsidR="00F17288" w:rsidRPr="00CE0827" w:rsidRDefault="00F97F1C" w:rsidP="00D62A83">
      <w:pPr>
        <w:jc w:val="both"/>
        <w:rPr>
          <w:rFonts w:ascii="Arial" w:hAnsi="Arial" w:cs="Arial"/>
          <w:iCs/>
          <w:color w:val="000000"/>
          <w:sz w:val="32"/>
          <w:szCs w:val="32"/>
        </w:rPr>
      </w:pPr>
      <w:r>
        <w:rPr>
          <w:rFonts w:ascii="Arial" w:hAnsi="Arial" w:cs="Arial"/>
          <w:b/>
          <w:sz w:val="32"/>
          <w:szCs w:val="32"/>
        </w:rPr>
        <w:t>TRADING NAMES</w:t>
      </w:r>
      <w:r w:rsidR="00F17288">
        <w:rPr>
          <w:rFonts w:ascii="Arial" w:hAnsi="Arial" w:cs="Arial"/>
          <w:b/>
          <w:sz w:val="32"/>
          <w:szCs w:val="32"/>
        </w:rPr>
        <w:t xml:space="preserve"> – </w:t>
      </w:r>
      <w:r>
        <w:rPr>
          <w:rFonts w:ascii="Arial" w:hAnsi="Arial" w:cs="Arial"/>
          <w:b/>
          <w:sz w:val="32"/>
          <w:szCs w:val="32"/>
        </w:rPr>
        <w:t>Wh</w:t>
      </w:r>
      <w:r w:rsidR="00061DCF">
        <w:rPr>
          <w:rFonts w:ascii="Arial" w:hAnsi="Arial" w:cs="Arial"/>
          <w:b/>
          <w:sz w:val="32"/>
          <w:szCs w:val="32"/>
        </w:rPr>
        <w:t xml:space="preserve">ilst a motion is not required, </w:t>
      </w:r>
      <w:r w:rsidR="00061DCF" w:rsidRPr="00061DCF">
        <w:rPr>
          <w:rFonts w:ascii="Arial" w:hAnsi="Arial" w:cs="Arial"/>
          <w:sz w:val="32"/>
          <w:szCs w:val="32"/>
        </w:rPr>
        <w:t>t</w:t>
      </w:r>
      <w:r w:rsidR="00F17288" w:rsidRPr="00CE0827">
        <w:rPr>
          <w:rFonts w:ascii="Arial" w:hAnsi="Arial" w:cs="Arial"/>
          <w:iCs/>
          <w:color w:val="000000"/>
          <w:sz w:val="32"/>
          <w:szCs w:val="32"/>
        </w:rPr>
        <w:t>h</w:t>
      </w:r>
      <w:r w:rsidR="00F17288">
        <w:rPr>
          <w:rFonts w:ascii="Arial" w:hAnsi="Arial" w:cs="Arial"/>
          <w:iCs/>
          <w:color w:val="000000"/>
          <w:sz w:val="32"/>
          <w:szCs w:val="32"/>
        </w:rPr>
        <w:t xml:space="preserve">e Board proposes to adopt the </w:t>
      </w:r>
      <w:r>
        <w:rPr>
          <w:rFonts w:ascii="Arial" w:hAnsi="Arial" w:cs="Arial"/>
          <w:iCs/>
          <w:color w:val="000000"/>
          <w:sz w:val="32"/>
          <w:szCs w:val="32"/>
        </w:rPr>
        <w:t>additional trading name “Ealing Savings and Loans”, in addition to the existing trading names of “Harrow Savings and Loans” and “Brent Mutual” N o proposal is required</w:t>
      </w:r>
      <w:r w:rsidR="00F17288">
        <w:rPr>
          <w:rFonts w:ascii="Arial" w:hAnsi="Arial" w:cs="Arial"/>
          <w:iCs/>
          <w:color w:val="000000"/>
          <w:sz w:val="32"/>
          <w:szCs w:val="32"/>
        </w:rPr>
        <w:t>.</w:t>
      </w:r>
    </w:p>
    <w:p w:rsidR="00F17288" w:rsidRPr="005A5055" w:rsidRDefault="00F17288" w:rsidP="00D62A83">
      <w:pPr>
        <w:pBdr>
          <w:top w:val="thinThickSmallGap" w:sz="24" w:space="1" w:color="auto"/>
          <w:left w:val="thinThickSmallGap" w:sz="24" w:space="4" w:color="auto"/>
          <w:bottom w:val="thickThinSmallGap" w:sz="24" w:space="1" w:color="auto"/>
          <w:right w:val="thickThinSmallGap" w:sz="24" w:space="4" w:color="auto"/>
        </w:pBdr>
        <w:shd w:val="clear" w:color="auto" w:fill="0000FF"/>
        <w:jc w:val="center"/>
        <w:rPr>
          <w:rFonts w:ascii="Tahoma" w:hAnsi="Tahoma" w:cs="Tahoma"/>
          <w:b/>
          <w:color w:val="FFFFFF"/>
          <w:sz w:val="20"/>
        </w:rPr>
      </w:pPr>
      <w:r w:rsidRPr="005A5055">
        <w:rPr>
          <w:rFonts w:ascii="Tahoma" w:hAnsi="Tahoma" w:cs="Tahoma"/>
          <w:b/>
          <w:color w:val="FFFFFF"/>
          <w:sz w:val="20"/>
        </w:rPr>
        <w:t>Hillingdon C</w:t>
      </w:r>
      <w:r>
        <w:rPr>
          <w:rFonts w:ascii="Tahoma" w:hAnsi="Tahoma" w:cs="Tahoma"/>
          <w:b/>
          <w:color w:val="FFFFFF"/>
          <w:sz w:val="20"/>
        </w:rPr>
        <w:t>redit Union is owned</w:t>
      </w:r>
      <w:r w:rsidRPr="005A5055">
        <w:rPr>
          <w:rFonts w:ascii="Tahoma" w:hAnsi="Tahoma" w:cs="Tahoma"/>
          <w:b/>
          <w:color w:val="FFFFFF"/>
          <w:sz w:val="20"/>
        </w:rPr>
        <w:t xml:space="preserve"> by its members for </w:t>
      </w:r>
      <w:r>
        <w:rPr>
          <w:rFonts w:ascii="Tahoma" w:hAnsi="Tahoma" w:cs="Tahoma"/>
          <w:b/>
          <w:color w:val="FFFFFF"/>
          <w:sz w:val="20"/>
        </w:rPr>
        <w:t xml:space="preserve">the benefit of </w:t>
      </w:r>
      <w:r w:rsidRPr="005A5055">
        <w:rPr>
          <w:rFonts w:ascii="Tahoma" w:hAnsi="Tahoma" w:cs="Tahoma"/>
          <w:b/>
          <w:color w:val="FFFFFF"/>
          <w:sz w:val="20"/>
        </w:rPr>
        <w:t>its member</w:t>
      </w:r>
      <w:r>
        <w:rPr>
          <w:rFonts w:ascii="Tahoma" w:hAnsi="Tahoma" w:cs="Tahoma"/>
          <w:b/>
          <w:color w:val="FFFFFF"/>
          <w:sz w:val="20"/>
        </w:rPr>
        <w:t>s and the local community.</w:t>
      </w:r>
    </w:p>
    <w:sectPr w:rsidR="00F17288" w:rsidRPr="005A5055" w:rsidSect="00D62A8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7B" w:rsidRDefault="00804D7B">
      <w:pPr>
        <w:spacing w:after="0" w:line="240" w:lineRule="auto"/>
      </w:pPr>
      <w:r>
        <w:separator/>
      </w:r>
    </w:p>
  </w:endnote>
  <w:endnote w:type="continuationSeparator" w:id="0">
    <w:p w:rsidR="00804D7B" w:rsidRDefault="0080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83" w:rsidRDefault="00056C83" w:rsidP="00D62A83">
    <w:pPr>
      <w:pStyle w:val="Footer"/>
      <w:jc w:val="center"/>
      <w:rPr>
        <w:rFonts w:ascii="Tahoma" w:hAnsi="Tahoma" w:cs="Tahoma"/>
        <w:b/>
        <w:sz w:val="16"/>
        <w:szCs w:val="16"/>
        <w:lang w:val="en-GB"/>
      </w:rPr>
    </w:pPr>
    <w:r w:rsidRPr="00621810">
      <w:rPr>
        <w:rFonts w:ascii="Tahoma" w:hAnsi="Tahoma" w:cs="Tahoma"/>
        <w:b/>
        <w:sz w:val="16"/>
        <w:szCs w:val="16"/>
        <w:lang w:val="en-GB"/>
      </w:rPr>
      <w:t xml:space="preserve">Authorised </w:t>
    </w:r>
    <w:r>
      <w:rPr>
        <w:rFonts w:ascii="Tahoma" w:hAnsi="Tahoma" w:cs="Tahoma"/>
        <w:b/>
        <w:sz w:val="16"/>
        <w:szCs w:val="16"/>
        <w:lang w:val="en-GB"/>
      </w:rPr>
      <w:t>by the Prudential Regulation Authority and r</w:t>
    </w:r>
    <w:r w:rsidRPr="00621810">
      <w:rPr>
        <w:rFonts w:ascii="Tahoma" w:hAnsi="Tahoma" w:cs="Tahoma"/>
        <w:b/>
        <w:sz w:val="16"/>
        <w:szCs w:val="16"/>
        <w:lang w:val="en-GB"/>
      </w:rPr>
      <w:t xml:space="preserve">egulated by The Financial </w:t>
    </w:r>
    <w:r>
      <w:rPr>
        <w:rFonts w:ascii="Tahoma" w:hAnsi="Tahoma" w:cs="Tahoma"/>
        <w:b/>
        <w:sz w:val="16"/>
        <w:szCs w:val="16"/>
        <w:lang w:val="en-GB"/>
      </w:rPr>
      <w:t xml:space="preserve">Conduct </w:t>
    </w:r>
    <w:r w:rsidRPr="00621810">
      <w:rPr>
        <w:rFonts w:ascii="Tahoma" w:hAnsi="Tahoma" w:cs="Tahoma"/>
        <w:b/>
        <w:sz w:val="16"/>
        <w:szCs w:val="16"/>
        <w:lang w:val="en-GB"/>
      </w:rPr>
      <w:t>Authority</w:t>
    </w:r>
    <w:r>
      <w:rPr>
        <w:rFonts w:ascii="Tahoma" w:hAnsi="Tahoma" w:cs="Tahoma"/>
        <w:b/>
        <w:sz w:val="16"/>
        <w:szCs w:val="16"/>
        <w:lang w:val="en-GB"/>
      </w:rPr>
      <w:t xml:space="preserve"> and the Prudential Regulation Authority</w:t>
    </w:r>
    <w:r w:rsidRPr="00621810">
      <w:rPr>
        <w:rFonts w:ascii="Tahoma" w:hAnsi="Tahoma" w:cs="Tahoma"/>
        <w:b/>
        <w:sz w:val="16"/>
        <w:szCs w:val="16"/>
        <w:lang w:val="en-GB"/>
      </w:rPr>
      <w:t xml:space="preserve"> – Firm No 213406</w:t>
    </w:r>
  </w:p>
  <w:p w:rsidR="00056C83" w:rsidRPr="002F35D6" w:rsidRDefault="00056C83" w:rsidP="00D62A83">
    <w:pPr>
      <w:pStyle w:val="Footer"/>
      <w:jc w:val="center"/>
      <w:rPr>
        <w:rFonts w:ascii="Tahoma" w:hAnsi="Tahoma" w:cs="Tahoma"/>
        <w:b/>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7B" w:rsidRDefault="00804D7B">
      <w:pPr>
        <w:spacing w:after="0" w:line="240" w:lineRule="auto"/>
      </w:pPr>
      <w:r>
        <w:separator/>
      </w:r>
    </w:p>
  </w:footnote>
  <w:footnote w:type="continuationSeparator" w:id="0">
    <w:p w:rsidR="00804D7B" w:rsidRDefault="0080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83" w:rsidRDefault="00C07639" w:rsidP="00D62A83">
    <w:pPr>
      <w:ind w:left="-426" w:right="-574"/>
    </w:pPr>
    <w:r>
      <w:rPr>
        <w:noProof/>
        <w:sz w:val="20"/>
        <w:lang w:eastAsia="en-GB"/>
      </w:rPr>
      <mc:AlternateContent>
        <mc:Choice Requires="wps">
          <w:drawing>
            <wp:anchor distT="0" distB="0" distL="114300" distR="114300" simplePos="0" relativeHeight="251659264" behindDoc="0" locked="0" layoutInCell="0" allowOverlap="1">
              <wp:simplePos x="0" y="0"/>
              <wp:positionH relativeFrom="column">
                <wp:align>center</wp:align>
              </wp:positionH>
              <wp:positionV relativeFrom="paragraph">
                <wp:posOffset>276860</wp:posOffset>
              </wp:positionV>
              <wp:extent cx="4343400" cy="4572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C83" w:rsidRPr="00D078FA" w:rsidRDefault="00056C83" w:rsidP="00D62A83">
                          <w:pPr>
                            <w:pStyle w:val="Heading2"/>
                            <w:rPr>
                              <w:rFonts w:ascii="Tahoma" w:hAnsi="Tahoma" w:cs="Tahoma"/>
                              <w:noProof w:val="0"/>
                              <w:sz w:val="44"/>
                              <w:lang w:val="en-GB"/>
                            </w:rPr>
                          </w:pPr>
                          <w:r w:rsidRPr="00D078FA">
                            <w:rPr>
                              <w:rFonts w:ascii="Tahoma" w:hAnsi="Tahoma" w:cs="Tahoma"/>
                              <w:noProof w:val="0"/>
                              <w:sz w:val="44"/>
                              <w:lang w:val="en-GB"/>
                            </w:rPr>
                            <w:t>Hillingdon Credit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1.8pt;width:342pt;height: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" o:allowincell="f" filled="f" stroked="f">
              <v:textbox>
                <w:txbxContent>
                  <w:p w:rsidR="00056C83" w:rsidRPr="00D078FA" w:rsidRDefault="00056C83" w:rsidP="00D62A83">
                    <w:pPr>
                      <w:pStyle w:val="Heading2"/>
                      <w:rPr>
                        <w:rFonts w:ascii="Tahoma" w:hAnsi="Tahoma" w:cs="Tahoma"/>
                        <w:noProof w:val="0"/>
                        <w:sz w:val="44"/>
                        <w:lang w:val="en-GB"/>
                      </w:rPr>
                    </w:pPr>
                    <w:r w:rsidRPr="00D078FA">
                      <w:rPr>
                        <w:rFonts w:ascii="Tahoma" w:hAnsi="Tahoma" w:cs="Tahoma"/>
                        <w:noProof w:val="0"/>
                        <w:sz w:val="44"/>
                        <w:lang w:val="en-GB"/>
                      </w:rPr>
                      <w:t>Hillingdon Credit Union</w:t>
                    </w:r>
                  </w:p>
                </w:txbxContent>
              </v:textbox>
            </v:shape>
          </w:pict>
        </mc:Fallback>
      </mc:AlternateContent>
    </w:r>
    <w:r w:rsidR="00056C83" w:rsidRPr="00D078FA">
      <w:rPr>
        <w:noProof/>
      </w:rPr>
      <w:t xml:space="preserve">-    </w:t>
    </w:r>
    <w:r>
      <w:rPr>
        <w:noProof/>
        <w:lang w:eastAsia="en-GB"/>
      </w:rPr>
      <w:drawing>
        <wp:inline distT="0" distB="0" distL="0" distR="0">
          <wp:extent cx="885825" cy="1038225"/>
          <wp:effectExtent l="0" t="0" r="9525" b="9525"/>
          <wp:docPr id="2" name="Picture 2" descr="hillingdoncu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ingdoncu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38225"/>
                  </a:xfrm>
                  <a:prstGeom prst="rect">
                    <a:avLst/>
                  </a:prstGeom>
                  <a:noFill/>
                  <a:ln>
                    <a:noFill/>
                  </a:ln>
                </pic:spPr>
              </pic:pic>
            </a:graphicData>
          </a:graphic>
        </wp:inline>
      </w:drawing>
    </w:r>
    <w:r w:rsidR="00056C83">
      <w:rPr>
        <w:noProof/>
      </w:rPr>
      <w:t xml:space="preserve">     </w:t>
    </w:r>
    <w:r w:rsidR="00056C83">
      <w:rPr>
        <w:noProof/>
      </w:rPr>
      <w:tab/>
    </w:r>
    <w:r w:rsidR="00056C83">
      <w:rPr>
        <w:noProof/>
      </w:rPr>
      <w:tab/>
    </w:r>
    <w:r w:rsidR="00056C83" w:rsidRPr="00D078F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DAC"/>
    <w:multiLevelType w:val="hybridMultilevel"/>
    <w:tmpl w:val="163425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532601"/>
    <w:multiLevelType w:val="hybridMultilevel"/>
    <w:tmpl w:val="374CA8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E31540"/>
    <w:multiLevelType w:val="hybridMultilevel"/>
    <w:tmpl w:val="FD02D1A2"/>
    <w:lvl w:ilvl="0" w:tplc="0809001B">
      <w:start w:val="1"/>
      <w:numFmt w:val="lowerRoman"/>
      <w:lvlText w:val="%1."/>
      <w:lvlJc w:val="righ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 w15:restartNumberingAfterBreak="0">
    <w:nsid w:val="16916CEE"/>
    <w:multiLevelType w:val="hybridMultilevel"/>
    <w:tmpl w:val="7BD2859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7EF6217"/>
    <w:multiLevelType w:val="hybridMultilevel"/>
    <w:tmpl w:val="51F0F9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1357F"/>
    <w:multiLevelType w:val="hybridMultilevel"/>
    <w:tmpl w:val="142631FE"/>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F71300B"/>
    <w:multiLevelType w:val="hybridMultilevel"/>
    <w:tmpl w:val="AB3228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5C4A36"/>
    <w:multiLevelType w:val="hybridMultilevel"/>
    <w:tmpl w:val="81CE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11B25"/>
    <w:multiLevelType w:val="hybridMultilevel"/>
    <w:tmpl w:val="27AC544E"/>
    <w:lvl w:ilvl="0" w:tplc="6B5E9406">
      <w:start w:val="1"/>
      <w:numFmt w:val="decimal"/>
      <w:lvlText w:val="%1."/>
      <w:lvlJc w:val="left"/>
      <w:pPr>
        <w:tabs>
          <w:tab w:val="num" w:pos="360"/>
        </w:tabs>
        <w:ind w:left="360" w:hanging="360"/>
      </w:pPr>
      <w:rPr>
        <w:rFonts w:hint="default"/>
        <w:b w:val="0"/>
        <w:sz w:val="22"/>
        <w:szCs w:val="22"/>
      </w:rPr>
    </w:lvl>
    <w:lvl w:ilvl="1" w:tplc="08090019">
      <w:start w:val="1"/>
      <w:numFmt w:val="lowerLetter"/>
      <w:lvlText w:val="%2."/>
      <w:lvlJc w:val="left"/>
      <w:pPr>
        <w:tabs>
          <w:tab w:val="num" w:pos="360"/>
        </w:tabs>
        <w:ind w:left="360" w:hanging="360"/>
      </w:pPr>
    </w:lvl>
    <w:lvl w:ilvl="2" w:tplc="19F2D75A">
      <w:start w:val="1"/>
      <w:numFmt w:val="decimal"/>
      <w:lvlText w:val="%3."/>
      <w:lvlJc w:val="left"/>
      <w:pPr>
        <w:tabs>
          <w:tab w:val="num" w:pos="1800"/>
        </w:tabs>
        <w:ind w:left="1800" w:hanging="720"/>
      </w:pPr>
      <w:rPr>
        <w:rFonts w:ascii="Times New Roman" w:eastAsia="Times New Roman" w:hAnsi="Times New Roman" w:cs="Times New Roman"/>
      </w:rPr>
    </w:lvl>
    <w:lvl w:ilvl="3" w:tplc="0809000F">
      <w:start w:val="1"/>
      <w:numFmt w:val="decimal"/>
      <w:lvlText w:val="%4."/>
      <w:lvlJc w:val="left"/>
      <w:pPr>
        <w:tabs>
          <w:tab w:val="num" w:pos="1980"/>
        </w:tabs>
        <w:ind w:left="1980" w:hanging="360"/>
      </w:pPr>
      <w:rPr>
        <w:rFonts w:hint="default"/>
      </w:rPr>
    </w:lvl>
    <w:lvl w:ilvl="4" w:tplc="08090019">
      <w:start w:val="1"/>
      <w:numFmt w:val="lowerLetter"/>
      <w:lvlText w:val="%5."/>
      <w:lvlJc w:val="left"/>
      <w:pPr>
        <w:tabs>
          <w:tab w:val="num" w:pos="2700"/>
        </w:tabs>
        <w:ind w:left="2700" w:hanging="360"/>
      </w:pPr>
    </w:lvl>
    <w:lvl w:ilvl="5" w:tplc="0809001B">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9" w15:restartNumberingAfterBreak="0">
    <w:nsid w:val="3F0E4958"/>
    <w:multiLevelType w:val="hybridMultilevel"/>
    <w:tmpl w:val="ED28A6A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1630"/>
    <w:multiLevelType w:val="hybridMultilevel"/>
    <w:tmpl w:val="CAC69B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7B663C"/>
    <w:multiLevelType w:val="hybridMultilevel"/>
    <w:tmpl w:val="8F22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93A00"/>
    <w:multiLevelType w:val="hybridMultilevel"/>
    <w:tmpl w:val="AD0658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63798E"/>
    <w:multiLevelType w:val="hybridMultilevel"/>
    <w:tmpl w:val="0E8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8190A"/>
    <w:multiLevelType w:val="hybridMultilevel"/>
    <w:tmpl w:val="913C15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6"/>
  </w:num>
  <w:num w:numId="6">
    <w:abstractNumId w:val="1"/>
  </w:num>
  <w:num w:numId="7">
    <w:abstractNumId w:val="7"/>
  </w:num>
  <w:num w:numId="8">
    <w:abstractNumId w:val="11"/>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E4"/>
    <w:rsid w:val="00040746"/>
    <w:rsid w:val="00056C83"/>
    <w:rsid w:val="00061DCF"/>
    <w:rsid w:val="0008250A"/>
    <w:rsid w:val="000C2665"/>
    <w:rsid w:val="0027571A"/>
    <w:rsid w:val="002A56F2"/>
    <w:rsid w:val="002B1022"/>
    <w:rsid w:val="00383C4B"/>
    <w:rsid w:val="004D654D"/>
    <w:rsid w:val="00504452"/>
    <w:rsid w:val="005A1A49"/>
    <w:rsid w:val="005D2C6C"/>
    <w:rsid w:val="00611C14"/>
    <w:rsid w:val="00673CEE"/>
    <w:rsid w:val="006B63EB"/>
    <w:rsid w:val="006D2B39"/>
    <w:rsid w:val="007542EF"/>
    <w:rsid w:val="00784E75"/>
    <w:rsid w:val="007C12AC"/>
    <w:rsid w:val="007D28F0"/>
    <w:rsid w:val="00804D7B"/>
    <w:rsid w:val="00815274"/>
    <w:rsid w:val="008D4B14"/>
    <w:rsid w:val="00955450"/>
    <w:rsid w:val="009671E4"/>
    <w:rsid w:val="00986565"/>
    <w:rsid w:val="009920B9"/>
    <w:rsid w:val="00A010FC"/>
    <w:rsid w:val="00AA1E5F"/>
    <w:rsid w:val="00AD357A"/>
    <w:rsid w:val="00AF753F"/>
    <w:rsid w:val="00BC02B0"/>
    <w:rsid w:val="00C07639"/>
    <w:rsid w:val="00C447EC"/>
    <w:rsid w:val="00C602C9"/>
    <w:rsid w:val="00D315CE"/>
    <w:rsid w:val="00D56114"/>
    <w:rsid w:val="00D62937"/>
    <w:rsid w:val="00D62A83"/>
    <w:rsid w:val="00DA5CE4"/>
    <w:rsid w:val="00E30C28"/>
    <w:rsid w:val="00F17288"/>
    <w:rsid w:val="00F23C5A"/>
    <w:rsid w:val="00F91902"/>
    <w:rsid w:val="00F9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2"/>
    </o:shapelayout>
  </w:shapeDefaults>
  <w:decimalSymbol w:val="."/>
  <w:listSeparator w:val=","/>
  <w15:docId w15:val="{A41EE5DB-2910-4723-86AD-1CAA0251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28"/>
  </w:style>
  <w:style w:type="paragraph" w:styleId="Heading1">
    <w:name w:val="heading 1"/>
    <w:basedOn w:val="Normal"/>
    <w:next w:val="Normal"/>
    <w:link w:val="Heading1Char"/>
    <w:qFormat/>
    <w:rsid w:val="00DA5CE4"/>
    <w:pPr>
      <w:keepNext/>
      <w:spacing w:after="0" w:line="240" w:lineRule="auto"/>
      <w:jc w:val="center"/>
      <w:outlineLvl w:val="0"/>
    </w:pPr>
    <w:rPr>
      <w:rFonts w:ascii="Tahoma" w:eastAsia="Times New Roman" w:hAnsi="Tahoma" w:cs="Tahoma"/>
      <w:b/>
      <w:bCs/>
      <w:sz w:val="32"/>
      <w:szCs w:val="20"/>
    </w:rPr>
  </w:style>
  <w:style w:type="paragraph" w:styleId="Heading2">
    <w:name w:val="heading 2"/>
    <w:basedOn w:val="Normal"/>
    <w:next w:val="Normal"/>
    <w:link w:val="Heading2Char"/>
    <w:uiPriority w:val="9"/>
    <w:qFormat/>
    <w:rsid w:val="00DA5CE4"/>
    <w:pPr>
      <w:keepNext/>
      <w:spacing w:after="0" w:line="240" w:lineRule="auto"/>
      <w:jc w:val="center"/>
      <w:outlineLvl w:val="1"/>
    </w:pPr>
    <w:rPr>
      <w:rFonts w:ascii="Times New Roman" w:eastAsia="Times New Roman" w:hAnsi="Times New Roman" w:cs="Times New Roman"/>
      <w:b/>
      <w:bCs/>
      <w:noProof/>
      <w:sz w:val="32"/>
      <w:szCs w:val="20"/>
      <w:lang w:val="en-US"/>
    </w:rPr>
  </w:style>
  <w:style w:type="paragraph" w:styleId="Heading5">
    <w:name w:val="heading 5"/>
    <w:basedOn w:val="Normal"/>
    <w:next w:val="Normal"/>
    <w:link w:val="Heading5Char"/>
    <w:qFormat/>
    <w:rsid w:val="00DA5CE4"/>
    <w:pPr>
      <w:keepNext/>
      <w:spacing w:after="0" w:line="240" w:lineRule="auto"/>
      <w:outlineLvl w:val="4"/>
    </w:pPr>
    <w:rPr>
      <w:rFonts w:ascii="Times New Roman" w:eastAsia="Times New Roman" w:hAnsi="Times New Roman" w:cs="Times New Roman"/>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CE4"/>
    <w:rPr>
      <w:rFonts w:ascii="Times New Roman" w:eastAsia="Times New Roman" w:hAnsi="Times New Roman" w:cs="Times New Roman"/>
      <w:b/>
      <w:bCs/>
      <w:noProof/>
      <w:sz w:val="32"/>
      <w:szCs w:val="20"/>
      <w:lang w:val="en-US"/>
    </w:rPr>
  </w:style>
  <w:style w:type="paragraph" w:styleId="Footer">
    <w:name w:val="footer"/>
    <w:basedOn w:val="Normal"/>
    <w:link w:val="FooterChar"/>
    <w:rsid w:val="00DA5CE4"/>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DA5CE4"/>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A5CE4"/>
    <w:pPr>
      <w:ind w:left="720"/>
      <w:contextualSpacing/>
    </w:pPr>
  </w:style>
  <w:style w:type="character" w:customStyle="1" w:styleId="Heading5Char">
    <w:name w:val="Heading 5 Char"/>
    <w:basedOn w:val="DefaultParagraphFont"/>
    <w:link w:val="Heading5"/>
    <w:rsid w:val="00DA5CE4"/>
    <w:rPr>
      <w:rFonts w:ascii="Times New Roman" w:eastAsia="Times New Roman" w:hAnsi="Times New Roman" w:cs="Times New Roman"/>
      <w:b/>
      <w:bCs/>
      <w:szCs w:val="20"/>
      <w:lang w:val="en-US"/>
    </w:rPr>
  </w:style>
  <w:style w:type="paragraph" w:styleId="BodyTextIndent">
    <w:name w:val="Body Text Indent"/>
    <w:basedOn w:val="Normal"/>
    <w:link w:val="BodyTextIndentChar"/>
    <w:rsid w:val="00DA5CE4"/>
    <w:pPr>
      <w:spacing w:after="0" w:line="240" w:lineRule="auto"/>
      <w:ind w:left="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A5CE4"/>
    <w:rPr>
      <w:rFonts w:ascii="Times New Roman" w:eastAsia="Times New Roman" w:hAnsi="Times New Roman" w:cs="Times New Roman"/>
      <w:sz w:val="24"/>
      <w:szCs w:val="24"/>
    </w:rPr>
  </w:style>
  <w:style w:type="paragraph" w:styleId="BodyText">
    <w:name w:val="Body Text"/>
    <w:basedOn w:val="Normal"/>
    <w:link w:val="BodyTextChar"/>
    <w:rsid w:val="00DA5CE4"/>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DA5CE4"/>
    <w:rPr>
      <w:rFonts w:ascii="Times New Roman" w:eastAsia="Times New Roman" w:hAnsi="Times New Roman" w:cs="Times New Roman"/>
      <w:szCs w:val="20"/>
      <w:lang w:val="en-US"/>
    </w:rPr>
  </w:style>
  <w:style w:type="paragraph" w:styleId="NoSpacing">
    <w:name w:val="No Spacing"/>
    <w:uiPriority w:val="1"/>
    <w:qFormat/>
    <w:rsid w:val="00DA5CE4"/>
    <w:pPr>
      <w:spacing w:after="0" w:line="240" w:lineRule="auto"/>
    </w:pPr>
  </w:style>
  <w:style w:type="character" w:customStyle="1" w:styleId="Heading1Char">
    <w:name w:val="Heading 1 Char"/>
    <w:basedOn w:val="DefaultParagraphFont"/>
    <w:link w:val="Heading1"/>
    <w:rsid w:val="00DA5CE4"/>
    <w:rPr>
      <w:rFonts w:ascii="Tahoma" w:eastAsia="Times New Roman" w:hAnsi="Tahoma" w:cs="Tahoma"/>
      <w:b/>
      <w:bCs/>
      <w:sz w:val="32"/>
      <w:szCs w:val="20"/>
    </w:rPr>
  </w:style>
  <w:style w:type="character" w:styleId="CommentReference">
    <w:name w:val="annotation reference"/>
    <w:semiHidden/>
    <w:rsid w:val="007542EF"/>
    <w:rPr>
      <w:sz w:val="16"/>
      <w:szCs w:val="16"/>
    </w:rPr>
  </w:style>
  <w:style w:type="paragraph" w:styleId="CommentText">
    <w:name w:val="annotation text"/>
    <w:basedOn w:val="Normal"/>
    <w:link w:val="CommentTextChar"/>
    <w:semiHidden/>
    <w:rsid w:val="007542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542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EF"/>
    <w:rPr>
      <w:rFonts w:ascii="Segoe UI" w:hAnsi="Segoe UI" w:cs="Segoe UI"/>
      <w:sz w:val="18"/>
      <w:szCs w:val="18"/>
    </w:rPr>
  </w:style>
  <w:style w:type="paragraph" w:styleId="Header">
    <w:name w:val="header"/>
    <w:basedOn w:val="Normal"/>
    <w:link w:val="HeaderChar"/>
    <w:rsid w:val="00F17288"/>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F17288"/>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C447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218">
      <w:bodyDiv w:val="1"/>
      <w:marLeft w:val="0"/>
      <w:marRight w:val="0"/>
      <w:marTop w:val="0"/>
      <w:marBottom w:val="0"/>
      <w:divBdr>
        <w:top w:val="none" w:sz="0" w:space="0" w:color="auto"/>
        <w:left w:val="none" w:sz="0" w:space="0" w:color="auto"/>
        <w:bottom w:val="none" w:sz="0" w:space="0" w:color="auto"/>
        <w:right w:val="none" w:sz="0" w:space="0" w:color="auto"/>
      </w:divBdr>
    </w:div>
    <w:div w:id="2197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0711-2E75-43CB-A165-37E414CF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8</cp:revision>
  <cp:lastPrinted>2018-01-31T13:22:00Z</cp:lastPrinted>
  <dcterms:created xsi:type="dcterms:W3CDTF">2018-01-28T11:11:00Z</dcterms:created>
  <dcterms:modified xsi:type="dcterms:W3CDTF">2018-01-31T13:30:00Z</dcterms:modified>
</cp:coreProperties>
</file>