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5B5EEE">
        <w:rPr>
          <w:rFonts w:ascii="Comic Sans MS" w:hAnsi="Comic Sans MS" w:cs="Arial"/>
          <w:color w:val="000000"/>
          <w:sz w:val="60"/>
          <w:szCs w:val="60"/>
        </w:rPr>
        <w:t>Did you know??</w:t>
      </w:r>
    </w:p>
    <w:p w:rsidR="005B5EEE" w:rsidRDefault="005B5EEE" w:rsidP="005B5EEE">
      <w:pPr>
        <w:pStyle w:val="NormalWeb"/>
        <w:shd w:val="clear" w:color="auto" w:fill="FFFFFF"/>
        <w:spacing w:before="0" w:beforeAutospacing="0" w:after="200" w:afterAutospacing="0"/>
        <w:jc w:val="center"/>
        <w:rPr>
          <w:rFonts w:ascii="Arial" w:hAnsi="Arial" w:cs="Arial"/>
          <w:color w:val="222222"/>
          <w:sz w:val="20"/>
          <w:szCs w:val="20"/>
        </w:rPr>
      </w:pPr>
      <w:r>
        <w:rPr>
          <w:rFonts w:ascii="Arial" w:hAnsi="Arial" w:cs="Arial"/>
          <w:color w:val="000000"/>
          <w:sz w:val="20"/>
          <w:szCs w:val="20"/>
        </w:rPr>
        <w:t> </w:t>
      </w:r>
    </w:p>
    <w:p w:rsidR="00BD52F7" w:rsidRPr="00BE40F4" w:rsidRDefault="00BD52F7" w:rsidP="00FE56EB">
      <w:pPr>
        <w:pStyle w:val="NormalWeb"/>
        <w:shd w:val="clear" w:color="auto" w:fill="FFFFFF"/>
        <w:spacing w:before="0" w:beforeAutospacing="0" w:after="200" w:afterAutospacing="0"/>
        <w:jc w:val="center"/>
        <w:rPr>
          <w:rFonts w:ascii="Calibri" w:hAnsi="Calibri" w:cs="Arial"/>
          <w:color w:val="000000"/>
          <w:sz w:val="28"/>
          <w:szCs w:val="28"/>
        </w:rPr>
      </w:pPr>
      <w:r>
        <w:rPr>
          <w:rFonts w:ascii="Arial" w:hAnsi="Arial" w:cs="Arial"/>
          <w:color w:val="000000"/>
          <w:sz w:val="20"/>
          <w:szCs w:val="20"/>
        </w:rPr>
        <w:t> </w:t>
      </w:r>
      <w:r w:rsidR="007243DE" w:rsidRPr="007243DE">
        <w:rPr>
          <w:rFonts w:ascii="Calibri" w:hAnsi="Calibri" w:cs="Arial"/>
          <w:color w:val="000000"/>
          <w:sz w:val="26"/>
          <w:szCs w:val="26"/>
        </w:rPr>
        <w:t xml:space="preserve">Welcome to this </w:t>
      </w:r>
      <w:r w:rsidR="00BA30E9" w:rsidRPr="007243DE">
        <w:rPr>
          <w:rFonts w:ascii="Calibri" w:hAnsi="Calibri" w:cs="Arial"/>
          <w:color w:val="000000"/>
          <w:sz w:val="26"/>
          <w:szCs w:val="26"/>
        </w:rPr>
        <w:t>month’s</w:t>
      </w:r>
      <w:r w:rsidR="007243DE" w:rsidRPr="007243DE">
        <w:rPr>
          <w:rFonts w:ascii="Calibri" w:hAnsi="Calibri" w:cs="Arial"/>
          <w:color w:val="000000"/>
          <w:sz w:val="26"/>
          <w:szCs w:val="26"/>
        </w:rPr>
        <w:t xml:space="preserve"> newsletter</w:t>
      </w:r>
      <w:r w:rsidRPr="007243DE">
        <w:rPr>
          <w:rFonts w:ascii="Calibri" w:hAnsi="Calibri" w:cs="Arial"/>
          <w:color w:val="000000"/>
          <w:sz w:val="26"/>
          <w:szCs w:val="26"/>
        </w:rPr>
        <w:t>. The four key bits of information this month are</w:t>
      </w:r>
      <w:r>
        <w:rPr>
          <w:rFonts w:ascii="Calibri" w:hAnsi="Calibri" w:cs="Arial"/>
          <w:color w:val="000000"/>
          <w:sz w:val="28"/>
          <w:szCs w:val="28"/>
        </w:rPr>
        <w:t>:</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BD52F7" w:rsidRPr="00BE40F4" w:rsidRDefault="00BD52F7"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The dividend for this year was agreed at </w:t>
      </w:r>
      <w:r w:rsidR="00A02C2C">
        <w:rPr>
          <w:rFonts w:ascii="Calibri" w:hAnsi="Calibri" w:cs="Arial"/>
          <w:b/>
          <w:color w:val="000000"/>
          <w:sz w:val="28"/>
          <w:szCs w:val="28"/>
        </w:rPr>
        <w:t>1.0</w:t>
      </w:r>
      <w:r w:rsidRPr="000C7455">
        <w:rPr>
          <w:rFonts w:ascii="Calibri" w:hAnsi="Calibri" w:cs="Arial"/>
          <w:b/>
          <w:color w:val="000000"/>
          <w:sz w:val="28"/>
          <w:szCs w:val="28"/>
        </w:rPr>
        <w:t>%</w:t>
      </w:r>
      <w:r>
        <w:rPr>
          <w:rFonts w:ascii="Calibri" w:hAnsi="Calibri" w:cs="Arial"/>
          <w:color w:val="000000"/>
          <w:sz w:val="28"/>
          <w:szCs w:val="28"/>
        </w:rPr>
        <w:t xml:space="preserve"> for balances held on your share</w:t>
      </w:r>
      <w:r w:rsidR="00A02C2C">
        <w:rPr>
          <w:rFonts w:ascii="Calibri" w:hAnsi="Calibri" w:cs="Arial"/>
          <w:color w:val="000000"/>
          <w:sz w:val="28"/>
          <w:szCs w:val="28"/>
        </w:rPr>
        <w:t xml:space="preserve"> account up until September 2016</w:t>
      </w:r>
      <w:r>
        <w:rPr>
          <w:rFonts w:ascii="Calibri" w:hAnsi="Calibri" w:cs="Arial"/>
          <w:color w:val="000000"/>
          <w:sz w:val="28"/>
          <w:szCs w:val="28"/>
        </w:rPr>
        <w:t xml:space="preserve">. This </w:t>
      </w:r>
      <w:r w:rsidR="007243DE">
        <w:rPr>
          <w:rFonts w:ascii="Calibri" w:hAnsi="Calibri" w:cs="Arial"/>
          <w:color w:val="000000"/>
          <w:sz w:val="28"/>
          <w:szCs w:val="28"/>
        </w:rPr>
        <w:t>has now been paid on all accounts on the 6</w:t>
      </w:r>
      <w:r w:rsidR="007243DE" w:rsidRPr="007243DE">
        <w:rPr>
          <w:rFonts w:ascii="Calibri" w:hAnsi="Calibri" w:cs="Arial"/>
          <w:color w:val="000000"/>
          <w:sz w:val="28"/>
          <w:szCs w:val="28"/>
          <w:vertAlign w:val="superscript"/>
        </w:rPr>
        <w:t>th</w:t>
      </w:r>
      <w:r w:rsidR="007243DE">
        <w:rPr>
          <w:rFonts w:ascii="Calibri" w:hAnsi="Calibri" w:cs="Arial"/>
          <w:color w:val="000000"/>
          <w:sz w:val="28"/>
          <w:szCs w:val="28"/>
        </w:rPr>
        <w:t xml:space="preserve"> April, the first day of the new tax year.</w:t>
      </w:r>
      <w:r w:rsidR="00A02C2C">
        <w:rPr>
          <w:rFonts w:ascii="Calibri" w:hAnsi="Calibri" w:cs="Arial"/>
          <w:color w:val="000000"/>
          <w:sz w:val="28"/>
          <w:szCs w:val="28"/>
        </w:rPr>
        <w:t xml:space="preserve"> To see how much you earnt, just log onto your account via our web site, to see your current statement</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BD52F7" w:rsidRDefault="00A02C2C"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From the 5</w:t>
      </w:r>
      <w:r w:rsidRPr="00A02C2C">
        <w:rPr>
          <w:rFonts w:ascii="Calibri" w:hAnsi="Calibri" w:cs="Arial"/>
          <w:color w:val="000000"/>
          <w:sz w:val="28"/>
          <w:szCs w:val="28"/>
          <w:vertAlign w:val="superscript"/>
        </w:rPr>
        <w:t>th</w:t>
      </w:r>
      <w:r>
        <w:rPr>
          <w:rFonts w:ascii="Calibri" w:hAnsi="Calibri" w:cs="Arial"/>
          <w:color w:val="000000"/>
          <w:sz w:val="28"/>
          <w:szCs w:val="28"/>
        </w:rPr>
        <w:t xml:space="preserve"> May this year the old style £5 note is no longer legal tender and you will not be able to use it for payment in shops etc. If you do find an old note tucked away somewhere, you will be able to take this to a bank to be exchanged.</w:t>
      </w:r>
    </w:p>
    <w:p w:rsidR="00BD52F7" w:rsidRDefault="00BD52F7" w:rsidP="00BD52F7">
      <w:pPr>
        <w:pStyle w:val="NormalWeb"/>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 </w:t>
      </w:r>
    </w:p>
    <w:p w:rsidR="00BD52F7" w:rsidRDefault="00420F5A"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Take the interest rate challenge. If you use either an Aqua credit card or </w:t>
      </w:r>
      <w:proofErr w:type="spellStart"/>
      <w:r>
        <w:rPr>
          <w:rFonts w:ascii="Calibri" w:hAnsi="Calibri" w:cs="Arial"/>
          <w:color w:val="000000"/>
          <w:sz w:val="28"/>
          <w:szCs w:val="28"/>
        </w:rPr>
        <w:t>Capitalone</w:t>
      </w:r>
      <w:proofErr w:type="spellEnd"/>
      <w:r>
        <w:rPr>
          <w:rFonts w:ascii="Calibri" w:hAnsi="Calibri" w:cs="Arial"/>
          <w:color w:val="000000"/>
          <w:sz w:val="28"/>
          <w:szCs w:val="28"/>
        </w:rPr>
        <w:t xml:space="preserve"> card, check the interest rate you are paying – we have seen APR’s over 60%</w:t>
      </w:r>
      <w:proofErr w:type="gramStart"/>
      <w:r>
        <w:rPr>
          <w:rFonts w:ascii="Calibri" w:hAnsi="Calibri" w:cs="Arial"/>
          <w:color w:val="000000"/>
          <w:sz w:val="28"/>
          <w:szCs w:val="28"/>
        </w:rPr>
        <w:t>!!</w:t>
      </w:r>
      <w:r w:rsidR="00FE56EB">
        <w:rPr>
          <w:rFonts w:ascii="Calibri" w:hAnsi="Calibri" w:cs="Arial"/>
          <w:color w:val="000000"/>
          <w:sz w:val="28"/>
          <w:szCs w:val="28"/>
        </w:rPr>
        <w:t>.</w:t>
      </w:r>
      <w:proofErr w:type="gramEnd"/>
      <w:r>
        <w:rPr>
          <w:rFonts w:ascii="Calibri" w:hAnsi="Calibri" w:cs="Arial"/>
          <w:color w:val="000000"/>
          <w:sz w:val="28"/>
          <w:szCs w:val="28"/>
        </w:rPr>
        <w:t xml:space="preserve"> Where you have employment income we can in the majority of cases provide a loan to clear the card balance and save you a lot of interest. Our representative loan interest rate is just 12.7% APR. Apply for a loan or give us a call on 01895 250958 to enquire. All loans are subject to status</w:t>
      </w:r>
    </w:p>
    <w:p w:rsidR="00A627D7" w:rsidRDefault="00A627D7" w:rsidP="00A627D7">
      <w:pPr>
        <w:pStyle w:val="NormalWeb"/>
        <w:shd w:val="clear" w:color="auto" w:fill="FFFFFF"/>
        <w:spacing w:before="0" w:beforeAutospacing="0" w:after="0" w:afterAutospacing="0"/>
        <w:ind w:left="643"/>
        <w:rPr>
          <w:rFonts w:ascii="Calibri" w:hAnsi="Calibri" w:cs="Arial"/>
          <w:color w:val="000000"/>
          <w:sz w:val="28"/>
          <w:szCs w:val="28"/>
        </w:rPr>
      </w:pPr>
    </w:p>
    <w:p w:rsidR="00BD52F7" w:rsidRPr="00BD52F7" w:rsidRDefault="00BA30E9"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There are many great phone deals out there at present – if </w:t>
      </w:r>
      <w:r w:rsidR="00BD52F7">
        <w:rPr>
          <w:rFonts w:ascii="Calibri" w:hAnsi="Calibri" w:cs="Arial"/>
          <w:color w:val="000000"/>
          <w:sz w:val="28"/>
          <w:szCs w:val="28"/>
        </w:rPr>
        <w:t xml:space="preserve">your phone </w:t>
      </w:r>
      <w:r>
        <w:rPr>
          <w:rFonts w:ascii="Calibri" w:hAnsi="Calibri" w:cs="Arial"/>
          <w:color w:val="000000"/>
          <w:sz w:val="28"/>
          <w:szCs w:val="28"/>
        </w:rPr>
        <w:t xml:space="preserve">is </w:t>
      </w:r>
      <w:r w:rsidR="00BD52F7">
        <w:rPr>
          <w:rFonts w:ascii="Calibri" w:hAnsi="Calibri" w:cs="Arial"/>
          <w:color w:val="000000"/>
          <w:sz w:val="28"/>
          <w:szCs w:val="28"/>
        </w:rPr>
        <w:t>out of contract</w:t>
      </w:r>
      <w:r>
        <w:rPr>
          <w:rFonts w:ascii="Calibri" w:hAnsi="Calibri" w:cs="Arial"/>
          <w:color w:val="000000"/>
          <w:sz w:val="28"/>
          <w:szCs w:val="28"/>
        </w:rPr>
        <w:t>,</w:t>
      </w:r>
      <w:r w:rsidR="00BD52F7">
        <w:rPr>
          <w:rFonts w:ascii="Calibri" w:hAnsi="Calibri" w:cs="Arial"/>
          <w:color w:val="000000"/>
          <w:sz w:val="28"/>
          <w:szCs w:val="28"/>
        </w:rPr>
        <w:t xml:space="preserve"> there are some really good sim only deals availabl</w:t>
      </w:r>
      <w:r w:rsidR="00A02C2C">
        <w:rPr>
          <w:rFonts w:ascii="Calibri" w:hAnsi="Calibri" w:cs="Arial"/>
          <w:color w:val="000000"/>
          <w:sz w:val="28"/>
          <w:szCs w:val="28"/>
        </w:rPr>
        <w:t>e in the market – as an example Unlimited Mins and Texts 4GB data  12 month contract 4G is only £9pm with 3</w:t>
      </w:r>
      <w:r w:rsidR="00BD52F7">
        <w:rPr>
          <w:rFonts w:ascii="Calibri" w:hAnsi="Calibri" w:cs="Segoe UI"/>
          <w:color w:val="000000"/>
          <w:sz w:val="28"/>
          <w:szCs w:val="28"/>
        </w:rPr>
        <w:t>.</w:t>
      </w:r>
      <w:r w:rsidR="00420F5A">
        <w:rPr>
          <w:rFonts w:ascii="Calibri" w:hAnsi="Calibri" w:cs="Segoe UI"/>
          <w:color w:val="000000"/>
          <w:sz w:val="28"/>
          <w:szCs w:val="28"/>
        </w:rPr>
        <w:t xml:space="preserve"> This is just one example of many great deals</w:t>
      </w:r>
      <w:r w:rsidR="00F36384">
        <w:rPr>
          <w:rFonts w:ascii="Calibri" w:hAnsi="Calibri" w:cs="Segoe UI"/>
          <w:color w:val="000000"/>
          <w:sz w:val="28"/>
          <w:szCs w:val="28"/>
        </w:rPr>
        <w:t xml:space="preserve"> available – use a comparison</w:t>
      </w:r>
      <w:bookmarkStart w:id="0" w:name="_GoBack"/>
      <w:bookmarkEnd w:id="0"/>
      <w:r w:rsidR="00F36384">
        <w:rPr>
          <w:rFonts w:ascii="Calibri" w:hAnsi="Calibri" w:cs="Segoe UI"/>
          <w:color w:val="000000"/>
          <w:sz w:val="28"/>
          <w:szCs w:val="28"/>
        </w:rPr>
        <w:t xml:space="preserve"> site to work out the best deal for you</w:t>
      </w:r>
    </w:p>
    <w:p w:rsidR="00FE56EB" w:rsidRPr="00FE56EB" w:rsidRDefault="00FE56EB" w:rsidP="00151A68">
      <w:pPr>
        <w:rPr>
          <w:sz w:val="16"/>
          <w:szCs w:val="16"/>
        </w:rPr>
      </w:pPr>
    </w:p>
    <w:p w:rsidR="003D5050" w:rsidRDefault="005B5EEE" w:rsidP="00151A68">
      <w:pPr>
        <w:rPr>
          <w:sz w:val="16"/>
          <w:szCs w:val="16"/>
        </w:rPr>
      </w:pPr>
      <w:r w:rsidRPr="00151A68">
        <w:rPr>
          <w:sz w:val="28"/>
          <w:szCs w:val="28"/>
        </w:rPr>
        <w:t>As always please do let us know if you have any suggestions for improvement or wish to opt out of this newsletter. </w:t>
      </w:r>
      <w:r w:rsidR="007243DE">
        <w:rPr>
          <w:sz w:val="16"/>
          <w:szCs w:val="16"/>
        </w:rPr>
        <w:t>April</w:t>
      </w:r>
      <w:r w:rsidR="00FE56EB">
        <w:rPr>
          <w:sz w:val="16"/>
          <w:szCs w:val="16"/>
        </w:rPr>
        <w:t xml:space="preserve"> </w:t>
      </w:r>
      <w:r w:rsidR="00A02C2C">
        <w:rPr>
          <w:sz w:val="16"/>
          <w:szCs w:val="16"/>
        </w:rPr>
        <w:t>17</w:t>
      </w:r>
    </w:p>
    <w:sectPr w:rsidR="003D5050"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8A5C2F"/>
    <w:multiLevelType w:val="hybridMultilevel"/>
    <w:tmpl w:val="5C8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1FE6"/>
    <w:multiLevelType w:val="hybridMultilevel"/>
    <w:tmpl w:val="EE3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73080"/>
    <w:multiLevelType w:val="hybridMultilevel"/>
    <w:tmpl w:val="D50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03BA"/>
    <w:rsid w:val="00063153"/>
    <w:rsid w:val="00065B14"/>
    <w:rsid w:val="00084A81"/>
    <w:rsid w:val="000C43C8"/>
    <w:rsid w:val="000C7455"/>
    <w:rsid w:val="000D25B6"/>
    <w:rsid w:val="00127668"/>
    <w:rsid w:val="00141E53"/>
    <w:rsid w:val="00151A68"/>
    <w:rsid w:val="00152C5F"/>
    <w:rsid w:val="00155EB1"/>
    <w:rsid w:val="00162B0D"/>
    <w:rsid w:val="001B430E"/>
    <w:rsid w:val="001B58FA"/>
    <w:rsid w:val="001D0878"/>
    <w:rsid w:val="0023535C"/>
    <w:rsid w:val="00247D68"/>
    <w:rsid w:val="00292FB4"/>
    <w:rsid w:val="002E1459"/>
    <w:rsid w:val="00356914"/>
    <w:rsid w:val="00382906"/>
    <w:rsid w:val="003B4B9F"/>
    <w:rsid w:val="003D5050"/>
    <w:rsid w:val="00410188"/>
    <w:rsid w:val="00420F5A"/>
    <w:rsid w:val="00453688"/>
    <w:rsid w:val="00461513"/>
    <w:rsid w:val="004C723B"/>
    <w:rsid w:val="004D0F21"/>
    <w:rsid w:val="004E13E6"/>
    <w:rsid w:val="004F0926"/>
    <w:rsid w:val="00520862"/>
    <w:rsid w:val="00565C82"/>
    <w:rsid w:val="00566912"/>
    <w:rsid w:val="00583361"/>
    <w:rsid w:val="005842F7"/>
    <w:rsid w:val="005A28F7"/>
    <w:rsid w:val="005A5444"/>
    <w:rsid w:val="005B2A96"/>
    <w:rsid w:val="005B5EEE"/>
    <w:rsid w:val="005F4F9D"/>
    <w:rsid w:val="006029A1"/>
    <w:rsid w:val="0067297F"/>
    <w:rsid w:val="00681508"/>
    <w:rsid w:val="006976E6"/>
    <w:rsid w:val="007243DE"/>
    <w:rsid w:val="00794807"/>
    <w:rsid w:val="007B6116"/>
    <w:rsid w:val="007F6352"/>
    <w:rsid w:val="008038EC"/>
    <w:rsid w:val="008408BB"/>
    <w:rsid w:val="00864755"/>
    <w:rsid w:val="008C553F"/>
    <w:rsid w:val="0093028F"/>
    <w:rsid w:val="00975441"/>
    <w:rsid w:val="0099237A"/>
    <w:rsid w:val="00A02C2C"/>
    <w:rsid w:val="00A627D7"/>
    <w:rsid w:val="00A676C1"/>
    <w:rsid w:val="00AE3D37"/>
    <w:rsid w:val="00B15CCC"/>
    <w:rsid w:val="00B819A6"/>
    <w:rsid w:val="00BA30E9"/>
    <w:rsid w:val="00BB6E0E"/>
    <w:rsid w:val="00BD52F7"/>
    <w:rsid w:val="00BD758E"/>
    <w:rsid w:val="00BE1BC7"/>
    <w:rsid w:val="00BE40F4"/>
    <w:rsid w:val="00C20B01"/>
    <w:rsid w:val="00C64EE9"/>
    <w:rsid w:val="00C743D2"/>
    <w:rsid w:val="00C93011"/>
    <w:rsid w:val="00CB4105"/>
    <w:rsid w:val="00D059A2"/>
    <w:rsid w:val="00D67002"/>
    <w:rsid w:val="00D749EE"/>
    <w:rsid w:val="00E13162"/>
    <w:rsid w:val="00E72561"/>
    <w:rsid w:val="00E82B81"/>
    <w:rsid w:val="00EA1BB1"/>
    <w:rsid w:val="00EA797C"/>
    <w:rsid w:val="00EB1EDE"/>
    <w:rsid w:val="00EE5EA5"/>
    <w:rsid w:val="00EF112A"/>
    <w:rsid w:val="00F36384"/>
    <w:rsid w:val="00FC0B2E"/>
    <w:rsid w:val="00FC4940"/>
    <w:rsid w:val="00FD22B4"/>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A020-5F41-471C-8B7D-B015D8A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3</cp:revision>
  <cp:lastPrinted>2016-04-07T09:07:00Z</cp:lastPrinted>
  <dcterms:created xsi:type="dcterms:W3CDTF">2017-04-18T13:44:00Z</dcterms:created>
  <dcterms:modified xsi:type="dcterms:W3CDTF">2017-04-18T13:56:00Z</dcterms:modified>
</cp:coreProperties>
</file>