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EE" w:rsidRPr="00CC212E" w:rsidRDefault="00E450B6" w:rsidP="006029A1">
      <w:pPr>
        <w:pStyle w:val="NormalWeb"/>
        <w:shd w:val="clear" w:color="auto" w:fill="FFFFFF"/>
        <w:spacing w:before="0" w:beforeAutospacing="0" w:after="200" w:afterAutospacing="0"/>
        <w:jc w:val="center"/>
        <w:rPr>
          <w:rFonts w:ascii="Arial" w:hAnsi="Arial" w:cs="Arial"/>
          <w:color w:val="222222"/>
          <w:sz w:val="20"/>
          <w:szCs w:val="20"/>
        </w:rPr>
      </w:pPr>
      <w:r>
        <w:rPr>
          <w:rFonts w:ascii="Comic Sans MS" w:hAnsi="Comic Sans MS" w:cs="Arial"/>
          <w:color w:val="000000"/>
          <w:sz w:val="60"/>
          <w:szCs w:val="60"/>
        </w:rPr>
        <w:t xml:space="preserve"> </w:t>
      </w:r>
      <w:r w:rsidR="00127668">
        <w:rPr>
          <w:rFonts w:ascii="Comic Sans MS" w:hAnsi="Comic Sans MS" w:cs="Arial"/>
          <w:color w:val="000000"/>
          <w:sz w:val="60"/>
          <w:szCs w:val="60"/>
        </w:rPr>
        <w:t xml:space="preserve"> </w:t>
      </w:r>
      <w:r w:rsidR="005B5EEE" w:rsidRPr="00CC212E">
        <w:rPr>
          <w:rFonts w:ascii="Comic Sans MS" w:hAnsi="Comic Sans MS" w:cs="Arial"/>
          <w:color w:val="000000"/>
          <w:sz w:val="60"/>
          <w:szCs w:val="60"/>
        </w:rPr>
        <w:t>Did you know??</w:t>
      </w:r>
    </w:p>
    <w:p w:rsidR="005B5EEE" w:rsidRPr="00CC212E" w:rsidRDefault="005B5EEE" w:rsidP="00D80851">
      <w:pPr>
        <w:pStyle w:val="NormalWeb"/>
        <w:shd w:val="clear" w:color="auto" w:fill="FFFFFF"/>
        <w:spacing w:before="0" w:beforeAutospacing="0" w:after="200" w:afterAutospacing="0"/>
        <w:jc w:val="center"/>
        <w:rPr>
          <w:rFonts w:asciiTheme="minorHAnsi" w:hAnsiTheme="minorHAnsi" w:cs="Arial"/>
          <w:color w:val="000000"/>
          <w:sz w:val="28"/>
          <w:szCs w:val="28"/>
        </w:rPr>
      </w:pPr>
      <w:r w:rsidRPr="00CC212E">
        <w:rPr>
          <w:rFonts w:ascii="Arial" w:hAnsi="Arial" w:cs="Arial"/>
          <w:color w:val="000000"/>
          <w:sz w:val="16"/>
          <w:szCs w:val="16"/>
        </w:rPr>
        <w:t> </w:t>
      </w:r>
      <w:r w:rsidR="004010BF">
        <w:rPr>
          <w:rFonts w:asciiTheme="minorHAnsi" w:hAnsiTheme="minorHAnsi" w:cs="Arial"/>
          <w:color w:val="000000"/>
          <w:sz w:val="28"/>
          <w:szCs w:val="28"/>
        </w:rPr>
        <w:t>W</w:t>
      </w:r>
      <w:r w:rsidR="006029A1" w:rsidRPr="00CC212E">
        <w:rPr>
          <w:rFonts w:asciiTheme="minorHAnsi" w:hAnsiTheme="minorHAnsi" w:cs="Arial"/>
          <w:color w:val="000000"/>
          <w:sz w:val="28"/>
          <w:szCs w:val="28"/>
        </w:rPr>
        <w:t>elcome</w:t>
      </w:r>
      <w:r w:rsidR="00A676C1" w:rsidRPr="00CC212E">
        <w:rPr>
          <w:rFonts w:asciiTheme="minorHAnsi" w:hAnsiTheme="minorHAnsi" w:cs="Arial"/>
          <w:color w:val="000000"/>
          <w:sz w:val="28"/>
          <w:szCs w:val="28"/>
        </w:rPr>
        <w:t xml:space="preserve"> to </w:t>
      </w:r>
      <w:r w:rsidR="00FE75B7">
        <w:rPr>
          <w:rFonts w:asciiTheme="minorHAnsi" w:hAnsiTheme="minorHAnsi" w:cs="Arial"/>
          <w:color w:val="000000"/>
          <w:sz w:val="28"/>
          <w:szCs w:val="28"/>
        </w:rPr>
        <w:t xml:space="preserve">our monthly </w:t>
      </w:r>
      <w:r w:rsidR="004010BF">
        <w:rPr>
          <w:rFonts w:asciiTheme="minorHAnsi" w:hAnsiTheme="minorHAnsi" w:cs="Arial"/>
          <w:color w:val="000000"/>
          <w:sz w:val="28"/>
          <w:szCs w:val="28"/>
        </w:rPr>
        <w:t>newsletter</w:t>
      </w:r>
      <w:r w:rsidR="00BD758E" w:rsidRPr="00CC212E">
        <w:rPr>
          <w:rFonts w:asciiTheme="minorHAnsi" w:hAnsiTheme="minorHAnsi" w:cs="Arial"/>
          <w:color w:val="000000"/>
          <w:sz w:val="28"/>
          <w:szCs w:val="28"/>
        </w:rPr>
        <w:t xml:space="preserve">. The </w:t>
      </w:r>
      <w:r w:rsidR="000E0A08">
        <w:rPr>
          <w:rFonts w:asciiTheme="minorHAnsi" w:hAnsiTheme="minorHAnsi" w:cs="Arial"/>
          <w:color w:val="000000"/>
          <w:sz w:val="28"/>
          <w:szCs w:val="28"/>
        </w:rPr>
        <w:t>three</w:t>
      </w:r>
      <w:r w:rsidR="00A676C1" w:rsidRPr="00CC212E">
        <w:rPr>
          <w:rFonts w:asciiTheme="minorHAnsi" w:hAnsiTheme="minorHAnsi" w:cs="Arial"/>
          <w:color w:val="000000"/>
          <w:sz w:val="28"/>
          <w:szCs w:val="28"/>
        </w:rPr>
        <w:t xml:space="preserve"> key bit</w:t>
      </w:r>
      <w:r w:rsidR="00BE40F4" w:rsidRPr="00CC212E">
        <w:rPr>
          <w:rFonts w:asciiTheme="minorHAnsi" w:hAnsiTheme="minorHAnsi" w:cs="Arial"/>
          <w:color w:val="000000"/>
          <w:sz w:val="28"/>
          <w:szCs w:val="28"/>
        </w:rPr>
        <w:t>s</w:t>
      </w:r>
      <w:r w:rsidR="00A676C1" w:rsidRPr="00CC212E">
        <w:rPr>
          <w:rFonts w:asciiTheme="minorHAnsi" w:hAnsiTheme="minorHAnsi" w:cs="Arial"/>
          <w:color w:val="000000"/>
          <w:sz w:val="28"/>
          <w:szCs w:val="28"/>
        </w:rPr>
        <w:t xml:space="preserve"> of information this month are</w:t>
      </w:r>
      <w:r w:rsidR="000C43C8" w:rsidRPr="00CC212E">
        <w:rPr>
          <w:rFonts w:asciiTheme="minorHAnsi" w:hAnsiTheme="minorHAnsi" w:cs="Arial"/>
          <w:color w:val="000000"/>
          <w:sz w:val="28"/>
          <w:szCs w:val="28"/>
        </w:rPr>
        <w:t>:</w:t>
      </w:r>
    </w:p>
    <w:p w:rsidR="007670E3" w:rsidRPr="007670E3" w:rsidRDefault="007670E3" w:rsidP="007670E3">
      <w:pPr>
        <w:pStyle w:val="ListParagraph"/>
        <w:rPr>
          <w:rFonts w:ascii="Calibri" w:hAnsi="Calibri" w:cs="Times New Roman"/>
          <w:sz w:val="28"/>
          <w:szCs w:val="28"/>
        </w:rPr>
      </w:pPr>
    </w:p>
    <w:p w:rsidR="007670E3" w:rsidRPr="007670E3" w:rsidRDefault="007670E3" w:rsidP="007670E3">
      <w:pPr>
        <w:pStyle w:val="ListParagraph"/>
        <w:numPr>
          <w:ilvl w:val="0"/>
          <w:numId w:val="2"/>
        </w:numPr>
        <w:autoSpaceDE w:val="0"/>
        <w:autoSpaceDN w:val="0"/>
        <w:adjustRightInd w:val="0"/>
        <w:spacing w:before="100" w:after="100" w:line="240" w:lineRule="auto"/>
        <w:rPr>
          <w:rFonts w:ascii="Calibri" w:hAnsi="Calibri" w:cs="Times New Roman"/>
          <w:sz w:val="28"/>
          <w:szCs w:val="28"/>
        </w:rPr>
      </w:pPr>
      <w:bookmarkStart w:id="0" w:name="_GoBack"/>
      <w:r w:rsidRPr="007670E3">
        <w:rPr>
          <w:rFonts w:ascii="Calibri" w:hAnsi="Calibri" w:cs="Times New Roman"/>
          <w:b/>
          <w:sz w:val="28"/>
          <w:szCs w:val="28"/>
        </w:rPr>
        <w:t>Good news for borrowers</w:t>
      </w:r>
      <w:r w:rsidRPr="007670E3">
        <w:rPr>
          <w:rFonts w:ascii="Calibri" w:hAnsi="Calibri" w:cs="Times New Roman"/>
          <w:sz w:val="28"/>
          <w:szCs w:val="28"/>
        </w:rPr>
        <w:t xml:space="preserve"> - whilst the Bank of England has increased the </w:t>
      </w:r>
      <w:r w:rsidR="00F668DC">
        <w:rPr>
          <w:rFonts w:ascii="Calibri" w:hAnsi="Calibri" w:cs="Times New Roman"/>
          <w:sz w:val="28"/>
          <w:szCs w:val="28"/>
        </w:rPr>
        <w:t>official lending rate</w:t>
      </w:r>
      <w:r w:rsidRPr="007670E3">
        <w:rPr>
          <w:rFonts w:ascii="Calibri" w:hAnsi="Calibri" w:cs="Times New Roman"/>
          <w:sz w:val="28"/>
          <w:szCs w:val="28"/>
        </w:rPr>
        <w:t xml:space="preserve">, this will not impact any of the loans we offer. If you have an existing loan the interest rate is fixed so no impact on you. For anyone looking for a new loan all our rates remain as before - </w:t>
      </w:r>
      <w:r w:rsidRPr="007670E3">
        <w:rPr>
          <w:rFonts w:ascii="Calibri" w:hAnsi="Calibri" w:cs="Times New Roman"/>
          <w:b/>
          <w:sz w:val="28"/>
          <w:szCs w:val="28"/>
        </w:rPr>
        <w:t>NO</w:t>
      </w:r>
      <w:r w:rsidRPr="007670E3">
        <w:rPr>
          <w:rFonts w:ascii="Calibri" w:hAnsi="Calibri" w:cs="Times New Roman"/>
          <w:sz w:val="28"/>
          <w:szCs w:val="28"/>
        </w:rPr>
        <w:t xml:space="preserve"> increase. One of the benefits of belonging to a Credit Union.</w:t>
      </w:r>
    </w:p>
    <w:p w:rsidR="007670E3" w:rsidRPr="007670E3" w:rsidRDefault="007670E3" w:rsidP="007670E3">
      <w:pPr>
        <w:pStyle w:val="ListParagraph"/>
        <w:autoSpaceDE w:val="0"/>
        <w:autoSpaceDN w:val="0"/>
        <w:adjustRightInd w:val="0"/>
        <w:spacing w:before="100" w:after="100" w:line="240" w:lineRule="auto"/>
        <w:ind w:left="643"/>
        <w:rPr>
          <w:rFonts w:ascii="Calibri" w:hAnsi="Calibri" w:cs="Times New Roman"/>
          <w:sz w:val="28"/>
          <w:szCs w:val="28"/>
        </w:rPr>
      </w:pPr>
    </w:p>
    <w:p w:rsidR="007670E3" w:rsidRPr="007670E3" w:rsidRDefault="007670E3" w:rsidP="007670E3">
      <w:pPr>
        <w:pStyle w:val="ListParagraph"/>
        <w:autoSpaceDE w:val="0"/>
        <w:autoSpaceDN w:val="0"/>
        <w:adjustRightInd w:val="0"/>
        <w:spacing w:before="100" w:after="100" w:line="240" w:lineRule="auto"/>
        <w:ind w:left="643"/>
        <w:rPr>
          <w:rFonts w:ascii="Calibri" w:hAnsi="Calibri" w:cs="Times New Roman"/>
          <w:sz w:val="28"/>
          <w:szCs w:val="28"/>
        </w:rPr>
      </w:pPr>
      <w:r>
        <w:rPr>
          <w:rFonts w:ascii="Calibri" w:hAnsi="Calibri" w:cs="Times New Roman"/>
          <w:sz w:val="28"/>
          <w:szCs w:val="28"/>
        </w:rPr>
        <w:t>E</w:t>
      </w:r>
      <w:r w:rsidRPr="007670E3">
        <w:rPr>
          <w:rFonts w:ascii="Calibri" w:hAnsi="Calibri" w:cs="Times New Roman"/>
          <w:sz w:val="28"/>
          <w:szCs w:val="28"/>
        </w:rPr>
        <w:t xml:space="preserve">xample of </w:t>
      </w:r>
      <w:r>
        <w:rPr>
          <w:rFonts w:ascii="Calibri" w:hAnsi="Calibri" w:cs="Times New Roman"/>
          <w:sz w:val="28"/>
          <w:szCs w:val="28"/>
        </w:rPr>
        <w:t xml:space="preserve">the cost of </w:t>
      </w:r>
      <w:r w:rsidRPr="007670E3">
        <w:rPr>
          <w:rFonts w:ascii="Calibri" w:hAnsi="Calibri" w:cs="Times New Roman"/>
          <w:sz w:val="28"/>
          <w:szCs w:val="28"/>
        </w:rPr>
        <w:t>a loan</w:t>
      </w:r>
      <w:r>
        <w:rPr>
          <w:rFonts w:ascii="Calibri" w:hAnsi="Calibri" w:cs="Times New Roman"/>
          <w:sz w:val="28"/>
          <w:szCs w:val="28"/>
        </w:rPr>
        <w:t xml:space="preserve"> - £3000 over 3 years at a representative rate of 1% per month (APR 12.7%) would cost 99.65 per month plus £20 towards your savings account. All loans are subject to affordability checks. To apply just contact the office, apply on line if you are registered on our web site or download an application form from our </w:t>
      </w:r>
      <w:hyperlink r:id="rId5" w:history="1">
        <w:r w:rsidRPr="00B76EAB">
          <w:rPr>
            <w:rStyle w:val="Hyperlink"/>
            <w:rFonts w:ascii="Calibri" w:hAnsi="Calibri" w:cs="Times New Roman"/>
            <w:sz w:val="28"/>
            <w:szCs w:val="28"/>
          </w:rPr>
          <w:t>web site</w:t>
        </w:r>
      </w:hyperlink>
    </w:p>
    <w:p w:rsidR="007670E3" w:rsidRPr="007670E3" w:rsidRDefault="007670E3" w:rsidP="007670E3">
      <w:pPr>
        <w:pStyle w:val="ListParagraph"/>
        <w:autoSpaceDE w:val="0"/>
        <w:autoSpaceDN w:val="0"/>
        <w:adjustRightInd w:val="0"/>
        <w:spacing w:before="100" w:after="100" w:line="240" w:lineRule="auto"/>
        <w:ind w:left="643"/>
        <w:rPr>
          <w:rFonts w:ascii="Calibri" w:hAnsi="Calibri" w:cs="Times New Roman"/>
          <w:sz w:val="28"/>
          <w:szCs w:val="28"/>
        </w:rPr>
      </w:pPr>
    </w:p>
    <w:p w:rsidR="00707C1A" w:rsidRDefault="007670E3" w:rsidP="00707C1A">
      <w:pPr>
        <w:pStyle w:val="ListParagraph"/>
        <w:numPr>
          <w:ilvl w:val="0"/>
          <w:numId w:val="2"/>
        </w:numPr>
        <w:autoSpaceDE w:val="0"/>
        <w:autoSpaceDN w:val="0"/>
        <w:adjustRightInd w:val="0"/>
        <w:spacing w:before="100" w:after="100" w:line="240" w:lineRule="auto"/>
        <w:rPr>
          <w:rFonts w:ascii="Calibri" w:hAnsi="Calibri" w:cs="Times New Roman"/>
          <w:sz w:val="28"/>
          <w:szCs w:val="28"/>
        </w:rPr>
      </w:pPr>
      <w:r w:rsidRPr="007670E3">
        <w:rPr>
          <w:rFonts w:ascii="Calibri" w:hAnsi="Calibri" w:cs="Times New Roman"/>
          <w:b/>
          <w:sz w:val="28"/>
          <w:szCs w:val="28"/>
        </w:rPr>
        <w:t>Good news for Savers</w:t>
      </w:r>
      <w:r w:rsidRPr="007670E3">
        <w:rPr>
          <w:rFonts w:ascii="Calibri" w:hAnsi="Calibri" w:cs="Times New Roman"/>
          <w:sz w:val="28"/>
          <w:szCs w:val="28"/>
        </w:rPr>
        <w:t xml:space="preserve"> - whilst the savings rate is set at our AGM early in 2019, the current indication is that we will pay a higher rate than last year with a total return of 1.25% for our instant access accounts. You can hold up to £50,000 in your account. For further information please give the office a call on 01895 250958 or drop us an email.</w:t>
      </w:r>
    </w:p>
    <w:p w:rsidR="00707C1A" w:rsidRDefault="00707C1A" w:rsidP="000E0A08">
      <w:pPr>
        <w:pStyle w:val="ListParagraph"/>
        <w:autoSpaceDE w:val="0"/>
        <w:autoSpaceDN w:val="0"/>
        <w:adjustRightInd w:val="0"/>
        <w:spacing w:before="100" w:after="100" w:line="240" w:lineRule="auto"/>
        <w:ind w:left="643"/>
        <w:rPr>
          <w:rFonts w:ascii="Calibri" w:hAnsi="Calibri" w:cs="Times New Roman"/>
          <w:sz w:val="28"/>
          <w:szCs w:val="28"/>
        </w:rPr>
      </w:pPr>
    </w:p>
    <w:p w:rsidR="000E0A08" w:rsidRDefault="000E0A08" w:rsidP="00277B43">
      <w:pPr>
        <w:pStyle w:val="ListParagraph"/>
        <w:numPr>
          <w:ilvl w:val="0"/>
          <w:numId w:val="2"/>
        </w:numPr>
        <w:shd w:val="clear" w:color="auto" w:fill="FFFFFF"/>
        <w:spacing w:after="0" w:line="320" w:lineRule="atLeast"/>
        <w:jc w:val="both"/>
        <w:rPr>
          <w:rFonts w:ascii="Calibri" w:eastAsia="Times New Roman" w:hAnsi="Calibri"/>
          <w:sz w:val="28"/>
          <w:szCs w:val="28"/>
          <w:lang w:val="en-US"/>
        </w:rPr>
      </w:pPr>
      <w:r w:rsidRPr="000E0A08">
        <w:rPr>
          <w:rFonts w:ascii="Calibri" w:eastAsia="Times New Roman" w:hAnsi="Calibri"/>
          <w:sz w:val="28"/>
          <w:szCs w:val="28"/>
          <w:lang w:val="en-US"/>
        </w:rPr>
        <w:t xml:space="preserve">How much do you spend on your mobile? There are loads of great deals out there – here are two examples from </w:t>
      </w:r>
      <w:hyperlink r:id="rId6" w:history="1">
        <w:r w:rsidRPr="00B76EAB">
          <w:rPr>
            <w:rStyle w:val="Hyperlink"/>
            <w:rFonts w:ascii="Calibri" w:eastAsia="Times New Roman" w:hAnsi="Calibri"/>
            <w:sz w:val="28"/>
            <w:szCs w:val="28"/>
            <w:lang w:val="en-US"/>
          </w:rPr>
          <w:t>Uswitch.com</w:t>
        </w:r>
      </w:hyperlink>
      <w:r w:rsidRPr="000E0A08">
        <w:rPr>
          <w:rFonts w:ascii="Calibri" w:eastAsia="Times New Roman" w:hAnsi="Calibri"/>
          <w:sz w:val="28"/>
          <w:szCs w:val="28"/>
          <w:lang w:val="en-US"/>
        </w:rPr>
        <w:t xml:space="preserve"> – why pay </w:t>
      </w:r>
    </w:p>
    <w:p w:rsidR="000E0A08" w:rsidRDefault="000E0A08" w:rsidP="000E0A08">
      <w:pPr>
        <w:pStyle w:val="ListParagraph"/>
        <w:shd w:val="clear" w:color="auto" w:fill="FFFFFF"/>
        <w:spacing w:after="0" w:line="320" w:lineRule="atLeast"/>
        <w:ind w:left="643"/>
        <w:jc w:val="both"/>
        <w:rPr>
          <w:rFonts w:ascii="Calibri" w:eastAsia="Times New Roman" w:hAnsi="Calibri"/>
          <w:sz w:val="28"/>
          <w:szCs w:val="28"/>
          <w:lang w:val="en-US"/>
        </w:rPr>
      </w:pPr>
      <w:r>
        <w:rPr>
          <w:rFonts w:ascii="Calibri" w:eastAsia="Times New Roman" w:hAnsi="Calibri"/>
          <w:sz w:val="28"/>
          <w:szCs w:val="28"/>
          <w:lang w:val="en-US"/>
        </w:rPr>
        <w:t xml:space="preserve">Brand new Samsung S9 64GB on O2 – 24m contract – </w:t>
      </w:r>
      <w:proofErr w:type="spellStart"/>
      <w:r>
        <w:rPr>
          <w:rFonts w:ascii="Calibri" w:eastAsia="Times New Roman" w:hAnsi="Calibri"/>
          <w:sz w:val="28"/>
          <w:szCs w:val="28"/>
          <w:lang w:val="en-US"/>
        </w:rPr>
        <w:t>Unltd</w:t>
      </w:r>
      <w:proofErr w:type="spellEnd"/>
      <w:r>
        <w:rPr>
          <w:rFonts w:ascii="Calibri" w:eastAsia="Times New Roman" w:hAnsi="Calibri"/>
          <w:sz w:val="28"/>
          <w:szCs w:val="28"/>
          <w:lang w:val="en-US"/>
        </w:rPr>
        <w:t xml:space="preserve"> mins/texts and 15GB data - £33pm – no </w:t>
      </w:r>
      <w:r w:rsidR="00B76EAB">
        <w:rPr>
          <w:rFonts w:ascii="Calibri" w:eastAsia="Times New Roman" w:hAnsi="Calibri"/>
          <w:sz w:val="28"/>
          <w:szCs w:val="28"/>
          <w:lang w:val="en-US"/>
        </w:rPr>
        <w:t>up-front</w:t>
      </w:r>
      <w:r>
        <w:rPr>
          <w:rFonts w:ascii="Calibri" w:eastAsia="Times New Roman" w:hAnsi="Calibri"/>
          <w:sz w:val="28"/>
          <w:szCs w:val="28"/>
          <w:lang w:val="en-US"/>
        </w:rPr>
        <w:t xml:space="preserve"> fee</w:t>
      </w:r>
    </w:p>
    <w:p w:rsidR="000E0A08" w:rsidRPr="00A42B50" w:rsidRDefault="000E0A08" w:rsidP="000E0A08">
      <w:pPr>
        <w:pStyle w:val="ListParagraph"/>
        <w:shd w:val="clear" w:color="auto" w:fill="FFFFFF"/>
        <w:spacing w:after="0" w:line="320" w:lineRule="atLeast"/>
        <w:ind w:left="643"/>
        <w:jc w:val="both"/>
        <w:rPr>
          <w:rFonts w:ascii="Calibri" w:hAnsi="Calibri"/>
          <w:sz w:val="28"/>
          <w:szCs w:val="28"/>
        </w:rPr>
      </w:pPr>
      <w:r>
        <w:rPr>
          <w:rFonts w:ascii="Calibri" w:eastAsia="Times New Roman" w:hAnsi="Calibri"/>
          <w:sz w:val="28"/>
          <w:szCs w:val="28"/>
          <w:lang w:val="en-US"/>
        </w:rPr>
        <w:t xml:space="preserve">Sim only - </w:t>
      </w:r>
      <w:proofErr w:type="gramStart"/>
      <w:r>
        <w:rPr>
          <w:rFonts w:ascii="Calibri" w:eastAsia="Times New Roman" w:hAnsi="Calibri"/>
          <w:sz w:val="28"/>
          <w:szCs w:val="28"/>
          <w:lang w:val="en-US"/>
        </w:rPr>
        <w:t>Vodafone</w:t>
      </w:r>
      <w:r w:rsidRPr="00A42B50">
        <w:rPr>
          <w:rFonts w:ascii="Calibri" w:eastAsia="Times New Roman" w:hAnsi="Calibri"/>
          <w:sz w:val="28"/>
          <w:szCs w:val="28"/>
          <w:lang w:val="en-US"/>
        </w:rPr>
        <w:t xml:space="preserve">  12m</w:t>
      </w:r>
      <w:proofErr w:type="gramEnd"/>
      <w:r w:rsidRPr="00A42B50">
        <w:rPr>
          <w:rFonts w:ascii="Calibri" w:eastAsia="Times New Roman" w:hAnsi="Calibri"/>
          <w:sz w:val="28"/>
          <w:szCs w:val="28"/>
          <w:lang w:val="en-US"/>
        </w:rPr>
        <w:t xml:space="preserve"> </w:t>
      </w:r>
      <w:r>
        <w:rPr>
          <w:rFonts w:ascii="Calibri" w:eastAsia="Times New Roman" w:hAnsi="Calibri"/>
          <w:sz w:val="28"/>
          <w:szCs w:val="28"/>
          <w:lang w:val="en-US"/>
        </w:rPr>
        <w:t xml:space="preserve">Contract </w:t>
      </w:r>
      <w:proofErr w:type="spellStart"/>
      <w:r>
        <w:rPr>
          <w:rFonts w:ascii="Calibri" w:eastAsia="Times New Roman" w:hAnsi="Calibri"/>
          <w:sz w:val="28"/>
          <w:szCs w:val="28"/>
          <w:lang w:val="en-US"/>
        </w:rPr>
        <w:t>Ultd</w:t>
      </w:r>
      <w:proofErr w:type="spellEnd"/>
      <w:r>
        <w:rPr>
          <w:rFonts w:ascii="Calibri" w:eastAsia="Times New Roman" w:hAnsi="Calibri"/>
          <w:sz w:val="28"/>
          <w:szCs w:val="28"/>
          <w:lang w:val="en-US"/>
        </w:rPr>
        <w:t xml:space="preserve"> Min</w:t>
      </w:r>
      <w:r w:rsidR="00F668DC">
        <w:rPr>
          <w:rFonts w:ascii="Calibri" w:eastAsia="Times New Roman" w:hAnsi="Calibri"/>
          <w:sz w:val="28"/>
          <w:szCs w:val="28"/>
          <w:lang w:val="en-US"/>
        </w:rPr>
        <w:t>/</w:t>
      </w:r>
      <w:r>
        <w:rPr>
          <w:rFonts w:ascii="Calibri" w:eastAsia="Times New Roman" w:hAnsi="Calibri"/>
          <w:sz w:val="28"/>
          <w:szCs w:val="28"/>
          <w:lang w:val="en-US"/>
        </w:rPr>
        <w:t>texts 5</w:t>
      </w:r>
      <w:r w:rsidR="00B76EAB">
        <w:rPr>
          <w:rFonts w:ascii="Calibri" w:eastAsia="Times New Roman" w:hAnsi="Calibri"/>
          <w:sz w:val="28"/>
          <w:szCs w:val="28"/>
          <w:lang w:val="en-US"/>
        </w:rPr>
        <w:t xml:space="preserve">GB data </w:t>
      </w:r>
      <w:r w:rsidRPr="00A42B50">
        <w:rPr>
          <w:rFonts w:ascii="Calibri" w:eastAsia="Times New Roman" w:hAnsi="Calibri"/>
          <w:sz w:val="28"/>
          <w:szCs w:val="28"/>
          <w:lang w:val="en-US"/>
        </w:rPr>
        <w:t>£</w:t>
      </w:r>
      <w:r>
        <w:rPr>
          <w:rFonts w:ascii="Calibri" w:eastAsia="Times New Roman" w:hAnsi="Calibri"/>
          <w:sz w:val="28"/>
          <w:szCs w:val="28"/>
          <w:lang w:val="en-US"/>
        </w:rPr>
        <w:t>10</w:t>
      </w:r>
      <w:r w:rsidR="00F668DC">
        <w:rPr>
          <w:rFonts w:ascii="Calibri" w:eastAsia="Times New Roman" w:hAnsi="Calibri"/>
          <w:sz w:val="28"/>
          <w:szCs w:val="28"/>
          <w:lang w:val="en-US"/>
        </w:rPr>
        <w:t xml:space="preserve"> pm</w:t>
      </w:r>
    </w:p>
    <w:p w:rsidR="00707C1A" w:rsidRPr="00707C1A" w:rsidRDefault="00707C1A" w:rsidP="000E0A08">
      <w:pPr>
        <w:pStyle w:val="ListParagraph"/>
        <w:autoSpaceDE w:val="0"/>
        <w:autoSpaceDN w:val="0"/>
        <w:adjustRightInd w:val="0"/>
        <w:spacing w:before="100" w:after="100" w:line="240" w:lineRule="auto"/>
        <w:ind w:left="643"/>
        <w:rPr>
          <w:rFonts w:ascii="Calibri" w:hAnsi="Calibri" w:cs="Times New Roman"/>
          <w:sz w:val="28"/>
          <w:szCs w:val="28"/>
        </w:rPr>
      </w:pPr>
    </w:p>
    <w:p w:rsidR="00A52D6D" w:rsidRPr="00D80851" w:rsidRDefault="00A52D6D" w:rsidP="00A52D6D">
      <w:pPr>
        <w:pStyle w:val="ListParagraph"/>
        <w:rPr>
          <w:rFonts w:ascii="Calibri" w:hAnsi="Calibri" w:cs="Times New Roman"/>
          <w:sz w:val="16"/>
          <w:szCs w:val="16"/>
        </w:rPr>
      </w:pPr>
    </w:p>
    <w:p w:rsidR="003D5050" w:rsidRPr="00CC212E" w:rsidRDefault="005B5EEE" w:rsidP="007C1779">
      <w:pPr>
        <w:pStyle w:val="ListParagraph"/>
        <w:ind w:left="643"/>
        <w:jc w:val="both"/>
        <w:rPr>
          <w:sz w:val="16"/>
          <w:szCs w:val="16"/>
        </w:rPr>
      </w:pPr>
      <w:r w:rsidRPr="00CC212E">
        <w:rPr>
          <w:sz w:val="28"/>
          <w:szCs w:val="28"/>
        </w:rPr>
        <w:t>As always please do let us know if you have any suggestions for improvement or wish to opt out of this newsletter. </w:t>
      </w:r>
      <w:r w:rsidR="007670E3" w:rsidRPr="00F668DC">
        <w:rPr>
          <w:sz w:val="16"/>
          <w:szCs w:val="16"/>
        </w:rPr>
        <w:t>Aug</w:t>
      </w:r>
      <w:r w:rsidR="00453B7E">
        <w:rPr>
          <w:sz w:val="16"/>
          <w:szCs w:val="16"/>
        </w:rPr>
        <w:t>1</w:t>
      </w:r>
      <w:r w:rsidR="004E41B7">
        <w:rPr>
          <w:sz w:val="16"/>
          <w:szCs w:val="16"/>
        </w:rPr>
        <w:t>8</w:t>
      </w:r>
      <w:bookmarkEnd w:id="0"/>
    </w:p>
    <w:sectPr w:rsidR="003D5050" w:rsidRPr="00CC212E" w:rsidSect="009302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C6B"/>
    <w:multiLevelType w:val="hybridMultilevel"/>
    <w:tmpl w:val="15A854AE"/>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68997719"/>
    <w:multiLevelType w:val="multilevel"/>
    <w:tmpl w:val="89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DA2DD3"/>
    <w:multiLevelType w:val="hybridMultilevel"/>
    <w:tmpl w:val="163C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EE"/>
    <w:rsid w:val="000222D2"/>
    <w:rsid w:val="00063153"/>
    <w:rsid w:val="00084A81"/>
    <w:rsid w:val="000C43C8"/>
    <w:rsid w:val="000C7455"/>
    <w:rsid w:val="000D25B6"/>
    <w:rsid w:val="000E0A08"/>
    <w:rsid w:val="00127668"/>
    <w:rsid w:val="00141E53"/>
    <w:rsid w:val="00146BE3"/>
    <w:rsid w:val="00151A68"/>
    <w:rsid w:val="00152C5F"/>
    <w:rsid w:val="00155EB1"/>
    <w:rsid w:val="00162B0D"/>
    <w:rsid w:val="00193FA6"/>
    <w:rsid w:val="001A5623"/>
    <w:rsid w:val="001B430E"/>
    <w:rsid w:val="001D0878"/>
    <w:rsid w:val="002105D7"/>
    <w:rsid w:val="0021701E"/>
    <w:rsid w:val="0023535C"/>
    <w:rsid w:val="00247D68"/>
    <w:rsid w:val="00292FB4"/>
    <w:rsid w:val="002D6E27"/>
    <w:rsid w:val="002E1459"/>
    <w:rsid w:val="002E3352"/>
    <w:rsid w:val="00301161"/>
    <w:rsid w:val="0034367B"/>
    <w:rsid w:val="003B4B9F"/>
    <w:rsid w:val="003D5050"/>
    <w:rsid w:val="004010BF"/>
    <w:rsid w:val="00402EED"/>
    <w:rsid w:val="00410188"/>
    <w:rsid w:val="0043155E"/>
    <w:rsid w:val="00433E4F"/>
    <w:rsid w:val="00453688"/>
    <w:rsid w:val="00453B7E"/>
    <w:rsid w:val="00460E9C"/>
    <w:rsid w:val="00461513"/>
    <w:rsid w:val="004D0F21"/>
    <w:rsid w:val="004E13E6"/>
    <w:rsid w:val="004E41B7"/>
    <w:rsid w:val="004F0926"/>
    <w:rsid w:val="00520862"/>
    <w:rsid w:val="00523607"/>
    <w:rsid w:val="00565C82"/>
    <w:rsid w:val="00566912"/>
    <w:rsid w:val="00583361"/>
    <w:rsid w:val="005842F7"/>
    <w:rsid w:val="00592A3B"/>
    <w:rsid w:val="005A28F7"/>
    <w:rsid w:val="005A5444"/>
    <w:rsid w:val="005B2A96"/>
    <w:rsid w:val="005B5EEE"/>
    <w:rsid w:val="005C6CC7"/>
    <w:rsid w:val="005F4F9D"/>
    <w:rsid w:val="006029A1"/>
    <w:rsid w:val="0067297F"/>
    <w:rsid w:val="00675236"/>
    <w:rsid w:val="00681508"/>
    <w:rsid w:val="00685021"/>
    <w:rsid w:val="006976E6"/>
    <w:rsid w:val="006C3647"/>
    <w:rsid w:val="006E6DC5"/>
    <w:rsid w:val="00707C1A"/>
    <w:rsid w:val="007670E3"/>
    <w:rsid w:val="007811DA"/>
    <w:rsid w:val="007B6116"/>
    <w:rsid w:val="007C1779"/>
    <w:rsid w:val="007D2445"/>
    <w:rsid w:val="007F6352"/>
    <w:rsid w:val="00803410"/>
    <w:rsid w:val="008038EC"/>
    <w:rsid w:val="008408BB"/>
    <w:rsid w:val="008C553F"/>
    <w:rsid w:val="008F2198"/>
    <w:rsid w:val="0093028F"/>
    <w:rsid w:val="00961DBB"/>
    <w:rsid w:val="00975441"/>
    <w:rsid w:val="0099237A"/>
    <w:rsid w:val="00A211D4"/>
    <w:rsid w:val="00A52D6D"/>
    <w:rsid w:val="00A676C1"/>
    <w:rsid w:val="00A8495B"/>
    <w:rsid w:val="00A905ED"/>
    <w:rsid w:val="00AA0BE0"/>
    <w:rsid w:val="00AE3D37"/>
    <w:rsid w:val="00AF7FAB"/>
    <w:rsid w:val="00B15CCC"/>
    <w:rsid w:val="00B76EAB"/>
    <w:rsid w:val="00B819A6"/>
    <w:rsid w:val="00B8725C"/>
    <w:rsid w:val="00B94338"/>
    <w:rsid w:val="00BB6E0E"/>
    <w:rsid w:val="00BD758E"/>
    <w:rsid w:val="00BE1BC7"/>
    <w:rsid w:val="00BE40F4"/>
    <w:rsid w:val="00C14A23"/>
    <w:rsid w:val="00C20B01"/>
    <w:rsid w:val="00C33F34"/>
    <w:rsid w:val="00C4091C"/>
    <w:rsid w:val="00C5156E"/>
    <w:rsid w:val="00C743D2"/>
    <w:rsid w:val="00C93011"/>
    <w:rsid w:val="00CA647F"/>
    <w:rsid w:val="00CB4105"/>
    <w:rsid w:val="00CC212E"/>
    <w:rsid w:val="00CD655E"/>
    <w:rsid w:val="00D67002"/>
    <w:rsid w:val="00D749EE"/>
    <w:rsid w:val="00D80851"/>
    <w:rsid w:val="00D85BF8"/>
    <w:rsid w:val="00E450B6"/>
    <w:rsid w:val="00E72561"/>
    <w:rsid w:val="00E82B81"/>
    <w:rsid w:val="00EA1BB1"/>
    <w:rsid w:val="00EA797C"/>
    <w:rsid w:val="00EB1EDE"/>
    <w:rsid w:val="00EE5EA5"/>
    <w:rsid w:val="00EF112A"/>
    <w:rsid w:val="00F668DC"/>
    <w:rsid w:val="00F712E7"/>
    <w:rsid w:val="00FC0B2E"/>
    <w:rsid w:val="00FC4940"/>
    <w:rsid w:val="00FD22B4"/>
    <w:rsid w:val="00FD7FB7"/>
    <w:rsid w:val="00FE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2881D-4085-4985-A2DB-2D4705F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B5EEE"/>
  </w:style>
  <w:style w:type="character" w:styleId="Hyperlink">
    <w:name w:val="Hyperlink"/>
    <w:basedOn w:val="DefaultParagraphFont"/>
    <w:uiPriority w:val="99"/>
    <w:unhideWhenUsed/>
    <w:rsid w:val="005B5EEE"/>
    <w:rPr>
      <w:color w:val="0000FF"/>
      <w:u w:val="single"/>
    </w:rPr>
  </w:style>
  <w:style w:type="paragraph" w:styleId="ListParagraph">
    <w:name w:val="List Paragraph"/>
    <w:basedOn w:val="Normal"/>
    <w:uiPriority w:val="34"/>
    <w:qFormat/>
    <w:rsid w:val="00BE40F4"/>
    <w:pPr>
      <w:ind w:left="720"/>
      <w:contextualSpacing/>
    </w:pPr>
  </w:style>
  <w:style w:type="paragraph" w:styleId="NoSpacing">
    <w:name w:val="No Spacing"/>
    <w:uiPriority w:val="1"/>
    <w:qFormat/>
    <w:rsid w:val="00565C82"/>
    <w:pPr>
      <w:spacing w:after="0" w:line="240" w:lineRule="auto"/>
    </w:pPr>
    <w:rPr>
      <w:lang w:val="en-GB"/>
    </w:rPr>
  </w:style>
  <w:style w:type="paragraph" w:styleId="BalloonText">
    <w:name w:val="Balloon Text"/>
    <w:basedOn w:val="Normal"/>
    <w:link w:val="BalloonTextChar"/>
    <w:uiPriority w:val="99"/>
    <w:semiHidden/>
    <w:unhideWhenUsed/>
    <w:rsid w:val="00FC0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2E"/>
    <w:rPr>
      <w:rFonts w:ascii="Segoe UI" w:hAnsi="Segoe UI" w:cs="Segoe UI"/>
      <w:sz w:val="18"/>
      <w:szCs w:val="18"/>
      <w:lang w:val="en-GB"/>
    </w:rPr>
  </w:style>
  <w:style w:type="character" w:styleId="HTMLCite">
    <w:name w:val="HTML Cite"/>
    <w:basedOn w:val="DefaultParagraphFont"/>
    <w:uiPriority w:val="99"/>
    <w:semiHidden/>
    <w:unhideWhenUsed/>
    <w:rsid w:val="0099237A"/>
    <w:rPr>
      <w:i/>
      <w:iCs/>
    </w:rPr>
  </w:style>
  <w:style w:type="table" w:styleId="TableGrid">
    <w:name w:val="Table Grid"/>
    <w:basedOn w:val="TableNormal"/>
    <w:uiPriority w:val="39"/>
    <w:rsid w:val="004E13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59638">
      <w:bodyDiv w:val="1"/>
      <w:marLeft w:val="0"/>
      <w:marRight w:val="0"/>
      <w:marTop w:val="0"/>
      <w:marBottom w:val="0"/>
      <w:divBdr>
        <w:top w:val="none" w:sz="0" w:space="0" w:color="auto"/>
        <w:left w:val="none" w:sz="0" w:space="0" w:color="auto"/>
        <w:bottom w:val="none" w:sz="0" w:space="0" w:color="auto"/>
        <w:right w:val="none" w:sz="0" w:space="0" w:color="auto"/>
      </w:divBdr>
    </w:div>
    <w:div w:id="792678655">
      <w:bodyDiv w:val="1"/>
      <w:marLeft w:val="0"/>
      <w:marRight w:val="0"/>
      <w:marTop w:val="0"/>
      <w:marBottom w:val="0"/>
      <w:divBdr>
        <w:top w:val="none" w:sz="0" w:space="0" w:color="auto"/>
        <w:left w:val="none" w:sz="0" w:space="0" w:color="auto"/>
        <w:bottom w:val="none" w:sz="0" w:space="0" w:color="auto"/>
        <w:right w:val="none" w:sz="0" w:space="0" w:color="auto"/>
      </w:divBdr>
      <w:divsChild>
        <w:div w:id="920605569">
          <w:marLeft w:val="0"/>
          <w:marRight w:val="0"/>
          <w:marTop w:val="0"/>
          <w:marBottom w:val="0"/>
          <w:divBdr>
            <w:top w:val="none" w:sz="0" w:space="0" w:color="auto"/>
            <w:left w:val="none" w:sz="0" w:space="0" w:color="auto"/>
            <w:bottom w:val="none" w:sz="0" w:space="0" w:color="auto"/>
            <w:right w:val="none" w:sz="0" w:space="0" w:color="auto"/>
          </w:divBdr>
          <w:divsChild>
            <w:div w:id="1112046428">
              <w:marLeft w:val="0"/>
              <w:marRight w:val="0"/>
              <w:marTop w:val="0"/>
              <w:marBottom w:val="0"/>
              <w:divBdr>
                <w:top w:val="none" w:sz="0" w:space="0" w:color="auto"/>
                <w:left w:val="none" w:sz="0" w:space="0" w:color="auto"/>
                <w:bottom w:val="none" w:sz="0" w:space="0" w:color="auto"/>
                <w:right w:val="none" w:sz="0" w:space="0" w:color="auto"/>
              </w:divBdr>
              <w:divsChild>
                <w:div w:id="376439429">
                  <w:marLeft w:val="0"/>
                  <w:marRight w:val="0"/>
                  <w:marTop w:val="0"/>
                  <w:marBottom w:val="0"/>
                  <w:divBdr>
                    <w:top w:val="none" w:sz="0" w:space="0" w:color="auto"/>
                    <w:left w:val="none" w:sz="0" w:space="0" w:color="auto"/>
                    <w:bottom w:val="none" w:sz="0" w:space="0" w:color="auto"/>
                    <w:right w:val="none" w:sz="0" w:space="0" w:color="auto"/>
                  </w:divBdr>
                  <w:divsChild>
                    <w:div w:id="1108546258">
                      <w:marLeft w:val="0"/>
                      <w:marRight w:val="0"/>
                      <w:marTop w:val="0"/>
                      <w:marBottom w:val="0"/>
                      <w:divBdr>
                        <w:top w:val="none" w:sz="0" w:space="0" w:color="auto"/>
                        <w:left w:val="none" w:sz="0" w:space="0" w:color="auto"/>
                        <w:bottom w:val="none" w:sz="0" w:space="0" w:color="auto"/>
                        <w:right w:val="none" w:sz="0" w:space="0" w:color="auto"/>
                      </w:divBdr>
                      <w:divsChild>
                        <w:div w:id="1750273283">
                          <w:marLeft w:val="0"/>
                          <w:marRight w:val="0"/>
                          <w:marTop w:val="0"/>
                          <w:marBottom w:val="0"/>
                          <w:divBdr>
                            <w:top w:val="none" w:sz="0" w:space="0" w:color="auto"/>
                            <w:left w:val="none" w:sz="0" w:space="0" w:color="auto"/>
                            <w:bottom w:val="none" w:sz="0" w:space="0" w:color="auto"/>
                            <w:right w:val="none" w:sz="0" w:space="0" w:color="auto"/>
                          </w:divBdr>
                          <w:divsChild>
                            <w:div w:id="435446693">
                              <w:marLeft w:val="15"/>
                              <w:marRight w:val="195"/>
                              <w:marTop w:val="0"/>
                              <w:marBottom w:val="0"/>
                              <w:divBdr>
                                <w:top w:val="none" w:sz="0" w:space="0" w:color="auto"/>
                                <w:left w:val="none" w:sz="0" w:space="0" w:color="auto"/>
                                <w:bottom w:val="none" w:sz="0" w:space="0" w:color="auto"/>
                                <w:right w:val="none" w:sz="0" w:space="0" w:color="auto"/>
                              </w:divBdr>
                              <w:divsChild>
                                <w:div w:id="692651192">
                                  <w:marLeft w:val="0"/>
                                  <w:marRight w:val="0"/>
                                  <w:marTop w:val="0"/>
                                  <w:marBottom w:val="0"/>
                                  <w:divBdr>
                                    <w:top w:val="none" w:sz="0" w:space="0" w:color="auto"/>
                                    <w:left w:val="none" w:sz="0" w:space="0" w:color="auto"/>
                                    <w:bottom w:val="none" w:sz="0" w:space="0" w:color="auto"/>
                                    <w:right w:val="none" w:sz="0" w:space="0" w:color="auto"/>
                                  </w:divBdr>
                                  <w:divsChild>
                                    <w:div w:id="1978031171">
                                      <w:marLeft w:val="0"/>
                                      <w:marRight w:val="0"/>
                                      <w:marTop w:val="0"/>
                                      <w:marBottom w:val="0"/>
                                      <w:divBdr>
                                        <w:top w:val="none" w:sz="0" w:space="0" w:color="auto"/>
                                        <w:left w:val="none" w:sz="0" w:space="0" w:color="auto"/>
                                        <w:bottom w:val="none" w:sz="0" w:space="0" w:color="auto"/>
                                        <w:right w:val="none" w:sz="0" w:space="0" w:color="auto"/>
                                      </w:divBdr>
                                      <w:divsChild>
                                        <w:div w:id="359942562">
                                          <w:marLeft w:val="0"/>
                                          <w:marRight w:val="0"/>
                                          <w:marTop w:val="0"/>
                                          <w:marBottom w:val="0"/>
                                          <w:divBdr>
                                            <w:top w:val="none" w:sz="0" w:space="0" w:color="auto"/>
                                            <w:left w:val="none" w:sz="0" w:space="0" w:color="auto"/>
                                            <w:bottom w:val="none" w:sz="0" w:space="0" w:color="auto"/>
                                            <w:right w:val="none" w:sz="0" w:space="0" w:color="auto"/>
                                          </w:divBdr>
                                          <w:divsChild>
                                            <w:div w:id="1307585680">
                                              <w:marLeft w:val="0"/>
                                              <w:marRight w:val="0"/>
                                              <w:marTop w:val="0"/>
                                              <w:marBottom w:val="0"/>
                                              <w:divBdr>
                                                <w:top w:val="none" w:sz="0" w:space="0" w:color="auto"/>
                                                <w:left w:val="none" w:sz="0" w:space="0" w:color="auto"/>
                                                <w:bottom w:val="none" w:sz="0" w:space="0" w:color="auto"/>
                                                <w:right w:val="none" w:sz="0" w:space="0" w:color="auto"/>
                                              </w:divBdr>
                                              <w:divsChild>
                                                <w:div w:id="1294214355">
                                                  <w:marLeft w:val="0"/>
                                                  <w:marRight w:val="0"/>
                                                  <w:marTop w:val="0"/>
                                                  <w:marBottom w:val="0"/>
                                                  <w:divBdr>
                                                    <w:top w:val="none" w:sz="0" w:space="0" w:color="auto"/>
                                                    <w:left w:val="none" w:sz="0" w:space="0" w:color="auto"/>
                                                    <w:bottom w:val="none" w:sz="0" w:space="0" w:color="auto"/>
                                                    <w:right w:val="none" w:sz="0" w:space="0" w:color="auto"/>
                                                  </w:divBdr>
                                                  <w:divsChild>
                                                    <w:div w:id="41252320">
                                                      <w:marLeft w:val="0"/>
                                                      <w:marRight w:val="0"/>
                                                      <w:marTop w:val="0"/>
                                                      <w:marBottom w:val="0"/>
                                                      <w:divBdr>
                                                        <w:top w:val="none" w:sz="0" w:space="0" w:color="auto"/>
                                                        <w:left w:val="none" w:sz="0" w:space="0" w:color="auto"/>
                                                        <w:bottom w:val="none" w:sz="0" w:space="0" w:color="auto"/>
                                                        <w:right w:val="none" w:sz="0" w:space="0" w:color="auto"/>
                                                      </w:divBdr>
                                                      <w:divsChild>
                                                        <w:div w:id="1308364434">
                                                          <w:marLeft w:val="0"/>
                                                          <w:marRight w:val="0"/>
                                                          <w:marTop w:val="0"/>
                                                          <w:marBottom w:val="0"/>
                                                          <w:divBdr>
                                                            <w:top w:val="none" w:sz="0" w:space="0" w:color="auto"/>
                                                            <w:left w:val="none" w:sz="0" w:space="0" w:color="auto"/>
                                                            <w:bottom w:val="none" w:sz="0" w:space="0" w:color="auto"/>
                                                            <w:right w:val="none" w:sz="0" w:space="0" w:color="auto"/>
                                                          </w:divBdr>
                                                          <w:divsChild>
                                                            <w:div w:id="1695643685">
                                                              <w:marLeft w:val="0"/>
                                                              <w:marRight w:val="0"/>
                                                              <w:marTop w:val="0"/>
                                                              <w:marBottom w:val="0"/>
                                                              <w:divBdr>
                                                                <w:top w:val="none" w:sz="0" w:space="0" w:color="auto"/>
                                                                <w:left w:val="none" w:sz="0" w:space="0" w:color="auto"/>
                                                                <w:bottom w:val="none" w:sz="0" w:space="0" w:color="auto"/>
                                                                <w:right w:val="none" w:sz="0" w:space="0" w:color="auto"/>
                                                              </w:divBdr>
                                                              <w:divsChild>
                                                                <w:div w:id="1499226358">
                                                                  <w:marLeft w:val="0"/>
                                                                  <w:marRight w:val="0"/>
                                                                  <w:marTop w:val="735"/>
                                                                  <w:marBottom w:val="0"/>
                                                                  <w:divBdr>
                                                                    <w:top w:val="none" w:sz="0" w:space="0" w:color="auto"/>
                                                                    <w:left w:val="none" w:sz="0" w:space="0" w:color="auto"/>
                                                                    <w:bottom w:val="none" w:sz="0" w:space="0" w:color="auto"/>
                                                                    <w:right w:val="none" w:sz="0" w:space="0" w:color="auto"/>
                                                                  </w:divBdr>
                                                                  <w:divsChild>
                                                                    <w:div w:id="1946958014">
                                                                      <w:marLeft w:val="450"/>
                                                                      <w:marRight w:val="450"/>
                                                                      <w:marTop w:val="0"/>
                                                                      <w:marBottom w:val="0"/>
                                                                      <w:divBdr>
                                                                        <w:top w:val="none" w:sz="0" w:space="0" w:color="auto"/>
                                                                        <w:left w:val="none" w:sz="0" w:space="0" w:color="auto"/>
                                                                        <w:bottom w:val="none" w:sz="0" w:space="0" w:color="auto"/>
                                                                        <w:right w:val="none" w:sz="0" w:space="0" w:color="auto"/>
                                                                      </w:divBdr>
                                                                      <w:divsChild>
                                                                        <w:div w:id="1225989982">
                                                                          <w:marLeft w:val="0"/>
                                                                          <w:marRight w:val="45"/>
                                                                          <w:marTop w:val="45"/>
                                                                          <w:marBottom w:val="0"/>
                                                                          <w:divBdr>
                                                                            <w:top w:val="none" w:sz="0" w:space="0" w:color="auto"/>
                                                                            <w:left w:val="none" w:sz="0" w:space="0" w:color="auto"/>
                                                                            <w:bottom w:val="none" w:sz="0" w:space="0" w:color="auto"/>
                                                                            <w:right w:val="none" w:sz="0" w:space="0" w:color="auto"/>
                                                                          </w:divBdr>
                                                                          <w:divsChild>
                                                                            <w:div w:id="1769042320">
                                                                              <w:marLeft w:val="0"/>
                                                                              <w:marRight w:val="0"/>
                                                                              <w:marTop w:val="0"/>
                                                                              <w:marBottom w:val="0"/>
                                                                              <w:divBdr>
                                                                                <w:top w:val="none" w:sz="0" w:space="0" w:color="auto"/>
                                                                                <w:left w:val="none" w:sz="0" w:space="0" w:color="auto"/>
                                                                                <w:bottom w:val="none" w:sz="0" w:space="0" w:color="auto"/>
                                                                                <w:right w:val="none" w:sz="0" w:space="0" w:color="auto"/>
                                                                              </w:divBdr>
                                                                              <w:divsChild>
                                                                                <w:div w:id="1586954539">
                                                                                  <w:marLeft w:val="0"/>
                                                                                  <w:marRight w:val="0"/>
                                                                                  <w:marTop w:val="0"/>
                                                                                  <w:marBottom w:val="0"/>
                                                                                  <w:divBdr>
                                                                                    <w:top w:val="none" w:sz="0" w:space="0" w:color="auto"/>
                                                                                    <w:left w:val="none" w:sz="0" w:space="0" w:color="auto"/>
                                                                                    <w:bottom w:val="none" w:sz="0" w:space="0" w:color="auto"/>
                                                                                    <w:right w:val="none" w:sz="0" w:space="0" w:color="auto"/>
                                                                                  </w:divBdr>
                                                                                  <w:divsChild>
                                                                                    <w:div w:id="234629562">
                                                                                      <w:marLeft w:val="0"/>
                                                                                      <w:marRight w:val="0"/>
                                                                                      <w:marTop w:val="0"/>
                                                                                      <w:marBottom w:val="0"/>
                                                                                      <w:divBdr>
                                                                                        <w:top w:val="none" w:sz="0" w:space="0" w:color="auto"/>
                                                                                        <w:left w:val="single" w:sz="6" w:space="0" w:color="auto"/>
                                                                                        <w:bottom w:val="none" w:sz="0" w:space="0" w:color="auto"/>
                                                                                        <w:right w:val="single" w:sz="6" w:space="0" w:color="auto"/>
                                                                                      </w:divBdr>
                                                                                      <w:divsChild>
                                                                                        <w:div w:id="305626378">
                                                                                          <w:marLeft w:val="150"/>
                                                                                          <w:marRight w:val="150"/>
                                                                                          <w:marTop w:val="0"/>
                                                                                          <w:marBottom w:val="0"/>
                                                                                          <w:divBdr>
                                                                                            <w:top w:val="none" w:sz="0" w:space="0" w:color="auto"/>
                                                                                            <w:left w:val="none" w:sz="0" w:space="0" w:color="auto"/>
                                                                                            <w:bottom w:val="none" w:sz="0" w:space="0" w:color="auto"/>
                                                                                            <w:right w:val="none" w:sz="0" w:space="0" w:color="auto"/>
                                                                                          </w:divBdr>
                                                                                          <w:divsChild>
                                                                                            <w:div w:id="1186015482">
                                                                                              <w:marLeft w:val="0"/>
                                                                                              <w:marRight w:val="0"/>
                                                                                              <w:marTop w:val="0"/>
                                                                                              <w:marBottom w:val="0"/>
                                                                                              <w:divBdr>
                                                                                                <w:top w:val="none" w:sz="0" w:space="0" w:color="auto"/>
                                                                                                <w:left w:val="none" w:sz="0" w:space="0" w:color="auto"/>
                                                                                                <w:bottom w:val="none" w:sz="0" w:space="0" w:color="auto"/>
                                                                                                <w:right w:val="none" w:sz="0" w:space="0" w:color="auto"/>
                                                                                              </w:divBdr>
                                                                                              <w:divsChild>
                                                                                                <w:div w:id="267200560">
                                                                                                  <w:marLeft w:val="0"/>
                                                                                                  <w:marRight w:val="0"/>
                                                                                                  <w:marTop w:val="0"/>
                                                                                                  <w:marBottom w:val="0"/>
                                                                                                  <w:divBdr>
                                                                                                    <w:top w:val="none" w:sz="0" w:space="0" w:color="auto"/>
                                                                                                    <w:left w:val="none" w:sz="0" w:space="0" w:color="auto"/>
                                                                                                    <w:bottom w:val="none" w:sz="0" w:space="0" w:color="auto"/>
                                                                                                    <w:right w:val="none" w:sz="0" w:space="0" w:color="auto"/>
                                                                                                  </w:divBdr>
                                                                                                  <w:divsChild>
                                                                                                    <w:div w:id="1320036358">
                                                                                                      <w:marLeft w:val="0"/>
                                                                                                      <w:marRight w:val="0"/>
                                                                                                      <w:marTop w:val="0"/>
                                                                                                      <w:marBottom w:val="0"/>
                                                                                                      <w:divBdr>
                                                                                                        <w:top w:val="none" w:sz="0" w:space="0" w:color="auto"/>
                                                                                                        <w:left w:val="none" w:sz="0" w:space="0" w:color="auto"/>
                                                                                                        <w:bottom w:val="none" w:sz="0" w:space="0" w:color="auto"/>
                                                                                                        <w:right w:val="none" w:sz="0" w:space="0" w:color="auto"/>
                                                                                                      </w:divBdr>
                                                                                                      <w:divsChild>
                                                                                                        <w:div w:id="735667286">
                                                                                                          <w:marLeft w:val="0"/>
                                                                                                          <w:marRight w:val="0"/>
                                                                                                          <w:marTop w:val="0"/>
                                                                                                          <w:marBottom w:val="0"/>
                                                                                                          <w:divBdr>
                                                                                                            <w:top w:val="none" w:sz="0" w:space="0" w:color="auto"/>
                                                                                                            <w:left w:val="none" w:sz="0" w:space="0" w:color="auto"/>
                                                                                                            <w:bottom w:val="none" w:sz="0" w:space="0" w:color="auto"/>
                                                                                                            <w:right w:val="none" w:sz="0" w:space="0" w:color="auto"/>
                                                                                                          </w:divBdr>
                                                                                                          <w:divsChild>
                                                                                                            <w:div w:id="1217621267">
                                                                                                              <w:marLeft w:val="0"/>
                                                                                                              <w:marRight w:val="0"/>
                                                                                                              <w:marTop w:val="0"/>
                                                                                                              <w:marBottom w:val="0"/>
                                                                                                              <w:divBdr>
                                                                                                                <w:top w:val="none" w:sz="0" w:space="0" w:color="auto"/>
                                                                                                                <w:left w:val="none" w:sz="0" w:space="0" w:color="auto"/>
                                                                                                                <w:bottom w:val="none" w:sz="0" w:space="0" w:color="auto"/>
                                                                                                                <w:right w:val="none" w:sz="0" w:space="0" w:color="auto"/>
                                                                                                              </w:divBdr>
                                                                                                              <w:divsChild>
                                                                                                                <w:div w:id="13566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witch.com/" TargetMode="External"/><Relationship Id="rId5" Type="http://schemas.openxmlformats.org/officeDocument/2006/relationships/hyperlink" Target="http://www.hillingdoncu.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Hillingdon Credit Union</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Steve Allen</cp:lastModifiedBy>
  <cp:revision>5</cp:revision>
  <cp:lastPrinted>2018-08-15T12:55:00Z</cp:lastPrinted>
  <dcterms:created xsi:type="dcterms:W3CDTF">2018-08-15T11:09:00Z</dcterms:created>
  <dcterms:modified xsi:type="dcterms:W3CDTF">2018-08-15T13:56:00Z</dcterms:modified>
</cp:coreProperties>
</file>